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38318D" w14:textId="00A2EA5E" w:rsidR="001C1D1C" w:rsidRPr="00D84074" w:rsidRDefault="001C1D1C" w:rsidP="00964A62">
      <w:pPr>
        <w:pStyle w:val="BodyText"/>
        <w:jc w:val="center"/>
        <w:rPr>
          <w:rFonts w:ascii="Bookman Old Style" w:hAnsi="Bookman Old Style"/>
          <w:b/>
          <w:sz w:val="16"/>
          <w:szCs w:val="16"/>
        </w:rPr>
      </w:pPr>
    </w:p>
    <w:p w14:paraId="40508454" w14:textId="77777777" w:rsidR="001C1D1C" w:rsidRPr="00D84074" w:rsidRDefault="001C1D1C" w:rsidP="00964A62">
      <w:pPr>
        <w:pStyle w:val="BodyText"/>
        <w:jc w:val="center"/>
        <w:rPr>
          <w:rFonts w:ascii="Bookman Old Style" w:hAnsi="Bookman Old Style"/>
          <w:b/>
          <w:sz w:val="16"/>
          <w:szCs w:val="16"/>
        </w:rPr>
      </w:pPr>
    </w:p>
    <w:p w14:paraId="1FBD7C15" w14:textId="62E9EBF9" w:rsidR="00964A62" w:rsidRPr="00D84074" w:rsidRDefault="004A4CF6" w:rsidP="00964A62">
      <w:pPr>
        <w:pStyle w:val="BodyText"/>
        <w:jc w:val="center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b/>
          <w:sz w:val="16"/>
          <w:szCs w:val="16"/>
        </w:rPr>
        <w:t xml:space="preserve">MASTER </w:t>
      </w:r>
      <w:r w:rsidR="00964A62" w:rsidRPr="00D84074">
        <w:rPr>
          <w:rFonts w:ascii="Bookman Old Style" w:hAnsi="Bookman Old Style"/>
          <w:b/>
          <w:sz w:val="16"/>
          <w:szCs w:val="16"/>
        </w:rPr>
        <w:t xml:space="preserve">RECOGNITION OF RIGHTS </w:t>
      </w:r>
      <w:r w:rsidR="00364CBB">
        <w:rPr>
          <w:rFonts w:ascii="Bookman Old Style" w:hAnsi="Bookman Old Style"/>
          <w:b/>
          <w:sz w:val="16"/>
          <w:szCs w:val="16"/>
        </w:rPr>
        <w:t>TERMS</w:t>
      </w:r>
    </w:p>
    <w:p w14:paraId="1F14D4D9" w14:textId="63CF439B" w:rsidR="009D7B2B" w:rsidRPr="00D84074" w:rsidRDefault="00B24C3D" w:rsidP="00964A62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This</w:t>
      </w:r>
      <w:r w:rsidRPr="00D84074">
        <w:rPr>
          <w:rFonts w:ascii="Bookman Old Style" w:hAnsi="Bookman Old Style"/>
          <w:b/>
          <w:bCs/>
          <w:sz w:val="16"/>
          <w:szCs w:val="16"/>
        </w:rPr>
        <w:t xml:space="preserve"> </w:t>
      </w:r>
      <w:r w:rsidR="000B4BB9" w:rsidRPr="00D84074">
        <w:rPr>
          <w:rFonts w:ascii="Bookman Old Style" w:hAnsi="Bookman Old Style"/>
          <w:b/>
          <w:bCs/>
          <w:sz w:val="16"/>
          <w:szCs w:val="16"/>
        </w:rPr>
        <w:t xml:space="preserve">MASTER RECOGNITION OF RIGHTS </w:t>
      </w:r>
      <w:r w:rsidR="00364CBB">
        <w:rPr>
          <w:rFonts w:ascii="Bookman Old Style" w:hAnsi="Bookman Old Style"/>
          <w:b/>
          <w:bCs/>
          <w:sz w:val="16"/>
          <w:szCs w:val="16"/>
        </w:rPr>
        <w:t>TERMS</w:t>
      </w:r>
      <w:r w:rsidR="000B4BB9" w:rsidRPr="00D84074">
        <w:rPr>
          <w:rFonts w:ascii="Bookman Old Style" w:hAnsi="Bookman Old Style"/>
          <w:b/>
          <w:bCs/>
          <w:sz w:val="16"/>
          <w:szCs w:val="16"/>
        </w:rPr>
        <w:t xml:space="preserve">, [2026] </w:t>
      </w:r>
      <w:r w:rsidR="000B4BB9" w:rsidRPr="00D84074">
        <w:rPr>
          <w:rFonts w:ascii="Bookman Old Style" w:hAnsi="Bookman Old Style"/>
          <w:sz w:val="16"/>
          <w:szCs w:val="16"/>
        </w:rPr>
        <w:t xml:space="preserve">(the </w:t>
      </w:r>
      <w:r w:rsidR="00D84074" w:rsidRPr="00D84074">
        <w:rPr>
          <w:rFonts w:ascii="Bookman Old Style" w:hAnsi="Bookman Old Style"/>
          <w:sz w:val="16"/>
          <w:szCs w:val="16"/>
        </w:rPr>
        <w:t>‘</w:t>
      </w:r>
      <w:r w:rsidR="000B4BB9" w:rsidRPr="00D84074">
        <w:rPr>
          <w:rFonts w:ascii="Bookman Old Style" w:hAnsi="Bookman Old Style"/>
          <w:b/>
          <w:bCs/>
          <w:sz w:val="16"/>
          <w:szCs w:val="16"/>
        </w:rPr>
        <w:t>Master RORA</w:t>
      </w:r>
      <w:r w:rsidR="00364CBB">
        <w:rPr>
          <w:rFonts w:ascii="Bookman Old Style" w:hAnsi="Bookman Old Style"/>
          <w:b/>
          <w:bCs/>
          <w:sz w:val="16"/>
          <w:szCs w:val="16"/>
        </w:rPr>
        <w:t xml:space="preserve"> Terms</w:t>
      </w:r>
      <w:r w:rsidR="00D84074" w:rsidRPr="00D84074">
        <w:rPr>
          <w:rFonts w:ascii="Bookman Old Style" w:hAnsi="Bookman Old Style"/>
          <w:sz w:val="16"/>
          <w:szCs w:val="16"/>
        </w:rPr>
        <w:t>’</w:t>
      </w:r>
      <w:r w:rsidR="000B4BB9" w:rsidRPr="00D84074">
        <w:rPr>
          <w:rFonts w:ascii="Bookman Old Style" w:hAnsi="Bookman Old Style"/>
          <w:sz w:val="16"/>
          <w:szCs w:val="16"/>
        </w:rPr>
        <w:t xml:space="preserve">) applies to </w:t>
      </w:r>
      <w:r w:rsidR="009D7B2B" w:rsidRPr="00D84074">
        <w:rPr>
          <w:rFonts w:ascii="Bookman Old Style" w:hAnsi="Bookman Old Style"/>
          <w:sz w:val="16"/>
          <w:szCs w:val="16"/>
        </w:rPr>
        <w:t xml:space="preserve">recognition arrangements between </w:t>
      </w:r>
      <w:r w:rsidR="00AB57F2">
        <w:rPr>
          <w:rFonts w:ascii="Bookman Old Style" w:hAnsi="Bookman Old Style"/>
          <w:sz w:val="16"/>
          <w:szCs w:val="16"/>
        </w:rPr>
        <w:t>two parties (each, a ‘</w:t>
      </w:r>
      <w:r w:rsidR="00AB57F2" w:rsidRPr="005F2636">
        <w:rPr>
          <w:rFonts w:ascii="Bookman Old Style" w:hAnsi="Bookman Old Style"/>
          <w:b/>
          <w:bCs/>
          <w:sz w:val="16"/>
          <w:szCs w:val="16"/>
        </w:rPr>
        <w:t>Party’</w:t>
      </w:r>
      <w:r w:rsidR="00AB57F2">
        <w:rPr>
          <w:rFonts w:ascii="Bookman Old Style" w:hAnsi="Bookman Old Style"/>
          <w:sz w:val="16"/>
          <w:szCs w:val="16"/>
        </w:rPr>
        <w:t xml:space="preserve">), each acting on behalf </w:t>
      </w:r>
      <w:r w:rsidR="00F86181">
        <w:rPr>
          <w:rFonts w:ascii="Bookman Old Style" w:hAnsi="Bookman Old Style"/>
          <w:sz w:val="16"/>
          <w:szCs w:val="16"/>
        </w:rPr>
        <w:t xml:space="preserve">of itself </w:t>
      </w:r>
      <w:r w:rsidR="00AB57F2">
        <w:rPr>
          <w:rFonts w:ascii="Bookman Old Style" w:hAnsi="Bookman Old Style"/>
          <w:sz w:val="16"/>
          <w:szCs w:val="16"/>
        </w:rPr>
        <w:t xml:space="preserve">and </w:t>
      </w:r>
      <w:r w:rsidR="00F97308">
        <w:rPr>
          <w:rFonts w:ascii="Bookman Old Style" w:hAnsi="Bookman Old Style"/>
          <w:sz w:val="16"/>
          <w:szCs w:val="16"/>
        </w:rPr>
        <w:t xml:space="preserve">all </w:t>
      </w:r>
      <w:r w:rsidR="00D31B08">
        <w:rPr>
          <w:rFonts w:ascii="Bookman Old Style" w:hAnsi="Bookman Old Style"/>
          <w:sz w:val="16"/>
          <w:szCs w:val="16"/>
        </w:rPr>
        <w:t xml:space="preserve">members of </w:t>
      </w:r>
      <w:r w:rsidR="00AB57F2">
        <w:rPr>
          <w:rFonts w:ascii="Bookman Old Style" w:hAnsi="Bookman Old Style"/>
          <w:sz w:val="16"/>
          <w:szCs w:val="16"/>
        </w:rPr>
        <w:t>its Lessor Group.</w:t>
      </w:r>
    </w:p>
    <w:p w14:paraId="77A2D52E" w14:textId="37AD255C" w:rsidR="00FF5282" w:rsidRPr="00D84074" w:rsidRDefault="009D7B2B" w:rsidP="009D7B2B">
      <w:pPr>
        <w:pStyle w:val="Parties1"/>
        <w:numPr>
          <w:ilvl w:val="0"/>
          <w:numId w:val="0"/>
        </w:numPr>
        <w:ind w:left="709" w:hanging="709"/>
        <w:rPr>
          <w:rFonts w:ascii="Bookman Old Style" w:hAnsi="Bookman Old Style"/>
          <w:b/>
          <w:bCs/>
          <w:sz w:val="16"/>
          <w:szCs w:val="16"/>
          <w:lang w:val="en-US"/>
        </w:rPr>
      </w:pPr>
      <w:bookmarkStart w:id="0" w:name="_Hlk233312408"/>
      <w:r w:rsidRPr="00D84074">
        <w:rPr>
          <w:rFonts w:ascii="Bookman Old Style" w:hAnsi="Bookman Old Style"/>
          <w:b/>
          <w:bCs/>
          <w:sz w:val="16"/>
          <w:szCs w:val="16"/>
          <w:lang w:val="en-US"/>
        </w:rPr>
        <w:t>RECITAL</w:t>
      </w:r>
    </w:p>
    <w:p w14:paraId="54AD82AF" w14:textId="388A50DA" w:rsidR="00C573C2" w:rsidRPr="00D84074" w:rsidRDefault="00C573C2" w:rsidP="00D92C17">
      <w:pPr>
        <w:pStyle w:val="Parties1"/>
        <w:numPr>
          <w:ilvl w:val="0"/>
          <w:numId w:val="0"/>
        </w:numPr>
        <w:rPr>
          <w:rFonts w:ascii="Bookman Old Style" w:hAnsi="Bookman Old Style"/>
          <w:i/>
          <w:iCs/>
          <w:sz w:val="16"/>
          <w:szCs w:val="16"/>
          <w:lang w:val="en-US"/>
        </w:rPr>
      </w:pPr>
      <w:r>
        <w:rPr>
          <w:rFonts w:ascii="Bookman Old Style" w:hAnsi="Bookman Old Style"/>
          <w:b/>
          <w:bCs/>
          <w:i/>
          <w:iCs/>
          <w:sz w:val="16"/>
          <w:szCs w:val="16"/>
          <w:lang w:val="en-US"/>
        </w:rPr>
        <w:t xml:space="preserve">WHEREAS, </w:t>
      </w:r>
      <w:r>
        <w:rPr>
          <w:rFonts w:ascii="Bookman Old Style" w:hAnsi="Bookman Old Style"/>
          <w:sz w:val="16"/>
          <w:szCs w:val="16"/>
          <w:lang w:val="en-US"/>
        </w:rPr>
        <w:t>the Parties lease or service, o</w:t>
      </w:r>
      <w:r w:rsidR="00560B5F">
        <w:rPr>
          <w:rFonts w:ascii="Bookman Old Style" w:hAnsi="Bookman Old Style"/>
          <w:sz w:val="16"/>
          <w:szCs w:val="16"/>
          <w:lang w:val="en-US"/>
        </w:rPr>
        <w:t>r</w:t>
      </w:r>
      <w:r>
        <w:rPr>
          <w:rFonts w:ascii="Bookman Old Style" w:hAnsi="Bookman Old Style"/>
          <w:sz w:val="16"/>
          <w:szCs w:val="16"/>
          <w:lang w:val="en-US"/>
        </w:rPr>
        <w:t xml:space="preserve"> are members of a Lessor Group </w:t>
      </w:r>
      <w:r w:rsidR="003E1825">
        <w:rPr>
          <w:rFonts w:ascii="Bookman Old Style" w:hAnsi="Bookman Old Style"/>
          <w:sz w:val="16"/>
          <w:szCs w:val="16"/>
          <w:lang w:val="en-US"/>
        </w:rPr>
        <w:t xml:space="preserve">that </w:t>
      </w:r>
      <w:r>
        <w:rPr>
          <w:rFonts w:ascii="Bookman Old Style" w:hAnsi="Bookman Old Style"/>
          <w:sz w:val="16"/>
          <w:szCs w:val="16"/>
          <w:lang w:val="en-US"/>
        </w:rPr>
        <w:t>leases or services</w:t>
      </w:r>
      <w:r w:rsidR="003E1825">
        <w:rPr>
          <w:rFonts w:ascii="Bookman Old Style" w:hAnsi="Bookman Old Style"/>
          <w:sz w:val="16"/>
          <w:szCs w:val="16"/>
          <w:lang w:val="en-US"/>
        </w:rPr>
        <w:t>,</w:t>
      </w:r>
      <w:r>
        <w:rPr>
          <w:rFonts w:ascii="Bookman Old Style" w:hAnsi="Bookman Old Style"/>
          <w:sz w:val="16"/>
          <w:szCs w:val="16"/>
          <w:lang w:val="en-US"/>
        </w:rPr>
        <w:t xml:space="preserve"> (a) Engines </w:t>
      </w:r>
      <w:r w:rsidR="003E1825">
        <w:rPr>
          <w:rFonts w:ascii="Bookman Old Style" w:hAnsi="Bookman Old Style"/>
          <w:sz w:val="16"/>
          <w:szCs w:val="16"/>
          <w:lang w:val="en-US"/>
        </w:rPr>
        <w:t xml:space="preserve">that </w:t>
      </w:r>
      <w:r>
        <w:rPr>
          <w:rFonts w:ascii="Bookman Old Style" w:hAnsi="Bookman Old Style"/>
          <w:sz w:val="16"/>
          <w:szCs w:val="16"/>
          <w:lang w:val="en-US"/>
        </w:rPr>
        <w:t>may be installed on Airframe</w:t>
      </w:r>
      <w:r w:rsidR="00560B5F">
        <w:rPr>
          <w:rFonts w:ascii="Bookman Old Style" w:hAnsi="Bookman Old Style"/>
          <w:sz w:val="16"/>
          <w:szCs w:val="16"/>
          <w:lang w:val="en-US"/>
        </w:rPr>
        <w:t>s</w:t>
      </w:r>
      <w:r>
        <w:rPr>
          <w:rFonts w:ascii="Bookman Old Style" w:hAnsi="Bookman Old Style"/>
          <w:sz w:val="16"/>
          <w:szCs w:val="16"/>
          <w:lang w:val="en-US"/>
        </w:rPr>
        <w:t xml:space="preserve"> </w:t>
      </w:r>
      <w:r w:rsidR="003E1825">
        <w:rPr>
          <w:rFonts w:ascii="Bookman Old Style" w:hAnsi="Bookman Old Style"/>
          <w:sz w:val="16"/>
          <w:szCs w:val="16"/>
          <w:lang w:val="en-US"/>
        </w:rPr>
        <w:t xml:space="preserve">leased by </w:t>
      </w:r>
      <w:r w:rsidR="00C037CF">
        <w:rPr>
          <w:rFonts w:ascii="Bookman Old Style" w:hAnsi="Bookman Old Style"/>
          <w:sz w:val="16"/>
          <w:szCs w:val="16"/>
          <w:lang w:val="en-US"/>
        </w:rPr>
        <w:t xml:space="preserve">other </w:t>
      </w:r>
      <w:r>
        <w:rPr>
          <w:rFonts w:ascii="Bookman Old Style" w:hAnsi="Bookman Old Style"/>
          <w:sz w:val="16"/>
          <w:szCs w:val="16"/>
          <w:lang w:val="en-US"/>
        </w:rPr>
        <w:t xml:space="preserve">lessors, and/or (b) Airframes </w:t>
      </w:r>
      <w:r w:rsidR="003E1825">
        <w:rPr>
          <w:rFonts w:ascii="Bookman Old Style" w:hAnsi="Bookman Old Style"/>
          <w:sz w:val="16"/>
          <w:szCs w:val="16"/>
          <w:lang w:val="en-US"/>
        </w:rPr>
        <w:t xml:space="preserve">on </w:t>
      </w:r>
      <w:r>
        <w:rPr>
          <w:rFonts w:ascii="Bookman Old Style" w:hAnsi="Bookman Old Style"/>
          <w:sz w:val="16"/>
          <w:szCs w:val="16"/>
          <w:lang w:val="en-US"/>
        </w:rPr>
        <w:t>which Engine</w:t>
      </w:r>
      <w:r w:rsidR="003E1825">
        <w:rPr>
          <w:rFonts w:ascii="Bookman Old Style" w:hAnsi="Bookman Old Style"/>
          <w:sz w:val="16"/>
          <w:szCs w:val="16"/>
          <w:lang w:val="en-US"/>
        </w:rPr>
        <w:t>s</w:t>
      </w:r>
      <w:r>
        <w:rPr>
          <w:rFonts w:ascii="Bookman Old Style" w:hAnsi="Bookman Old Style"/>
          <w:sz w:val="16"/>
          <w:szCs w:val="16"/>
          <w:lang w:val="en-US"/>
        </w:rPr>
        <w:t xml:space="preserve"> leased by </w:t>
      </w:r>
      <w:r w:rsidR="00C037CF">
        <w:rPr>
          <w:rFonts w:ascii="Bookman Old Style" w:hAnsi="Bookman Old Style"/>
          <w:sz w:val="16"/>
          <w:szCs w:val="16"/>
          <w:lang w:val="en-US"/>
        </w:rPr>
        <w:t xml:space="preserve">other </w:t>
      </w:r>
      <w:r>
        <w:rPr>
          <w:rFonts w:ascii="Bookman Old Style" w:hAnsi="Bookman Old Style"/>
          <w:sz w:val="16"/>
          <w:szCs w:val="16"/>
          <w:lang w:val="en-US"/>
        </w:rPr>
        <w:t>lessor</w:t>
      </w:r>
      <w:r w:rsidR="00560B5F">
        <w:rPr>
          <w:rFonts w:ascii="Bookman Old Style" w:hAnsi="Bookman Old Style"/>
          <w:sz w:val="16"/>
          <w:szCs w:val="16"/>
          <w:lang w:val="en-US"/>
        </w:rPr>
        <w:t>s</w:t>
      </w:r>
      <w:r>
        <w:rPr>
          <w:rFonts w:ascii="Bookman Old Style" w:hAnsi="Bookman Old Style"/>
          <w:sz w:val="16"/>
          <w:szCs w:val="16"/>
          <w:lang w:val="en-US"/>
        </w:rPr>
        <w:t xml:space="preserve"> may be</w:t>
      </w:r>
      <w:r w:rsidR="00560B5F">
        <w:rPr>
          <w:rFonts w:ascii="Bookman Old Style" w:hAnsi="Bookman Old Style"/>
          <w:sz w:val="16"/>
          <w:szCs w:val="16"/>
          <w:lang w:val="en-US"/>
        </w:rPr>
        <w:t xml:space="preserve"> installed.</w:t>
      </w:r>
    </w:p>
    <w:p w14:paraId="0D1A41A8" w14:textId="04856BC3" w:rsidR="009D7B2B" w:rsidRDefault="009D7B2B" w:rsidP="00D92C17">
      <w:pPr>
        <w:pStyle w:val="Parties1"/>
        <w:numPr>
          <w:ilvl w:val="0"/>
          <w:numId w:val="0"/>
        </w:numPr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b/>
          <w:bCs/>
          <w:i/>
          <w:iCs/>
          <w:sz w:val="16"/>
          <w:szCs w:val="16"/>
          <w:lang w:val="en-US"/>
        </w:rPr>
        <w:t>WHEREAS,</w:t>
      </w:r>
      <w:r w:rsidRPr="00D84074">
        <w:rPr>
          <w:rFonts w:ascii="Bookman Old Style" w:hAnsi="Bookman Old Style"/>
          <w:i/>
          <w:iCs/>
          <w:sz w:val="16"/>
          <w:szCs w:val="16"/>
          <w:lang w:val="en-US"/>
        </w:rPr>
        <w:t xml:space="preserve"> </w:t>
      </w:r>
      <w:r w:rsidRPr="00D84074">
        <w:rPr>
          <w:rFonts w:ascii="Bookman Old Style" w:hAnsi="Bookman Old Style"/>
          <w:sz w:val="16"/>
          <w:szCs w:val="16"/>
          <w:lang w:val="en-US"/>
        </w:rPr>
        <w:t xml:space="preserve">the </w:t>
      </w:r>
      <w:r w:rsidR="00D06D39">
        <w:rPr>
          <w:rFonts w:ascii="Bookman Old Style" w:hAnsi="Bookman Old Style"/>
          <w:sz w:val="16"/>
          <w:szCs w:val="16"/>
          <w:lang w:val="en-US"/>
        </w:rPr>
        <w:t>Parties</w:t>
      </w:r>
      <w:r w:rsidRPr="00D84074">
        <w:rPr>
          <w:rFonts w:ascii="Bookman Old Style" w:hAnsi="Bookman Old Style"/>
          <w:sz w:val="16"/>
          <w:szCs w:val="16"/>
          <w:lang w:val="en-US"/>
        </w:rPr>
        <w:t xml:space="preserve"> wish to </w:t>
      </w:r>
      <w:r w:rsidR="00364CBB">
        <w:rPr>
          <w:rFonts w:ascii="Bookman Old Style" w:hAnsi="Bookman Old Style"/>
          <w:sz w:val="16"/>
          <w:szCs w:val="16"/>
          <w:lang w:val="en-US"/>
        </w:rPr>
        <w:t>use</w:t>
      </w:r>
      <w:r w:rsidR="00364CBB" w:rsidRPr="00D84074">
        <w:rPr>
          <w:rFonts w:ascii="Bookman Old Style" w:hAnsi="Bookman Old Style"/>
          <w:sz w:val="16"/>
          <w:szCs w:val="16"/>
          <w:lang w:val="en-US"/>
        </w:rPr>
        <w:t xml:space="preserve"> </w:t>
      </w:r>
      <w:r w:rsidR="00364CBB">
        <w:rPr>
          <w:rFonts w:ascii="Bookman Old Style" w:hAnsi="Bookman Old Style"/>
          <w:sz w:val="16"/>
          <w:szCs w:val="16"/>
          <w:lang w:val="en-US"/>
        </w:rPr>
        <w:t>these</w:t>
      </w:r>
      <w:r w:rsidR="00364CBB" w:rsidRPr="00D84074">
        <w:rPr>
          <w:rFonts w:ascii="Bookman Old Style" w:hAnsi="Bookman Old Style"/>
          <w:sz w:val="16"/>
          <w:szCs w:val="16"/>
          <w:lang w:val="en-US"/>
        </w:rPr>
        <w:t xml:space="preserve"> </w:t>
      </w:r>
      <w:r w:rsidRPr="00D84074">
        <w:rPr>
          <w:rFonts w:ascii="Bookman Old Style" w:hAnsi="Bookman Old Style"/>
          <w:sz w:val="16"/>
          <w:szCs w:val="16"/>
          <w:lang w:val="en-US"/>
        </w:rPr>
        <w:t xml:space="preserve">Master RORA </w:t>
      </w:r>
      <w:r w:rsidR="00364CBB">
        <w:rPr>
          <w:rFonts w:ascii="Bookman Old Style" w:hAnsi="Bookman Old Style"/>
          <w:sz w:val="16"/>
          <w:szCs w:val="16"/>
          <w:lang w:val="en-US"/>
        </w:rPr>
        <w:t>Terms</w:t>
      </w:r>
      <w:r w:rsidR="00F86181">
        <w:rPr>
          <w:rFonts w:ascii="Bookman Old Style" w:hAnsi="Bookman Old Style"/>
          <w:sz w:val="16"/>
          <w:szCs w:val="16"/>
          <w:lang w:val="en-US"/>
        </w:rPr>
        <w:t>, as incorporated into a RORA,</w:t>
      </w:r>
      <w:r w:rsidR="00364CBB">
        <w:rPr>
          <w:rFonts w:ascii="Bookman Old Style" w:hAnsi="Bookman Old Style"/>
          <w:sz w:val="16"/>
          <w:szCs w:val="16"/>
          <w:lang w:val="en-US"/>
        </w:rPr>
        <w:t xml:space="preserve"> for the </w:t>
      </w:r>
      <w:r w:rsidRPr="00D84074">
        <w:rPr>
          <w:rFonts w:ascii="Bookman Old Style" w:hAnsi="Bookman Old Style"/>
          <w:sz w:val="16"/>
          <w:szCs w:val="16"/>
          <w:lang w:val="en-US"/>
        </w:rPr>
        <w:t xml:space="preserve">recognition of rights </w:t>
      </w:r>
      <w:r w:rsidR="00364CBB">
        <w:rPr>
          <w:rFonts w:ascii="Bookman Old Style" w:hAnsi="Bookman Old Style"/>
          <w:sz w:val="16"/>
          <w:szCs w:val="16"/>
          <w:lang w:val="en-US"/>
        </w:rPr>
        <w:t xml:space="preserve">specified herein. </w:t>
      </w:r>
    </w:p>
    <w:bookmarkEnd w:id="0"/>
    <w:p w14:paraId="3E38EF6E" w14:textId="26AE8949" w:rsidR="00964A62" w:rsidRPr="00D84074" w:rsidRDefault="00964A62" w:rsidP="00C9653A">
      <w:pPr>
        <w:pStyle w:val="IntroHeading"/>
        <w:numPr>
          <w:ilvl w:val="0"/>
          <w:numId w:val="0"/>
        </w:numPr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OPERATIVE PROVISIONS</w:t>
      </w:r>
    </w:p>
    <w:p w14:paraId="51E433E6" w14:textId="1528031A" w:rsidR="00964A62" w:rsidRPr="00D84074" w:rsidRDefault="00043BC5" w:rsidP="00964A62">
      <w:pPr>
        <w:pStyle w:val="Level1Heading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t>Definitions</w:t>
      </w:r>
    </w:p>
    <w:p w14:paraId="7A01069F" w14:textId="2E2FA4EB" w:rsidR="00364CBB" w:rsidRDefault="00364CBB" w:rsidP="00BB59FF">
      <w:pPr>
        <w:pStyle w:val="Definition"/>
        <w:rPr>
          <w:rFonts w:ascii="Bookman Old Style" w:hAnsi="Bookman Old Style"/>
          <w:sz w:val="16"/>
          <w:szCs w:val="16"/>
          <w:lang w:val="en-US"/>
        </w:rPr>
      </w:pPr>
      <w:bookmarkStart w:id="1" w:name="_Hlk233312807"/>
      <w:r>
        <w:rPr>
          <w:rFonts w:ascii="Bookman Old Style" w:hAnsi="Bookman Old Style"/>
          <w:sz w:val="16"/>
          <w:szCs w:val="16"/>
          <w:lang w:val="en-US"/>
        </w:rPr>
        <w:t>The following terms have these meanings:</w:t>
      </w:r>
    </w:p>
    <w:p w14:paraId="28CEC6CA" w14:textId="2161726B" w:rsidR="003E1825" w:rsidRPr="003E1825" w:rsidRDefault="003E1825" w:rsidP="00BB59FF">
      <w:pPr>
        <w:pStyle w:val="Definition"/>
        <w:rPr>
          <w:rFonts w:ascii="Bookman Old Style" w:hAnsi="Bookman Old Style"/>
          <w:sz w:val="16"/>
          <w:szCs w:val="16"/>
          <w:lang w:val="en-US"/>
        </w:rPr>
      </w:pPr>
      <w:r>
        <w:rPr>
          <w:rFonts w:ascii="Bookman Old Style" w:hAnsi="Bookman Old Style"/>
          <w:color w:val="auto"/>
          <w:sz w:val="16"/>
          <w:szCs w:val="16"/>
          <w:lang w:val="en-US"/>
        </w:rPr>
        <w:t>‘</w:t>
      </w:r>
      <w:r w:rsidRPr="00EE01B9">
        <w:rPr>
          <w:rFonts w:ascii="Bookman Old Style" w:hAnsi="Bookman Old Style"/>
          <w:b/>
          <w:bCs/>
          <w:color w:val="auto"/>
          <w:sz w:val="16"/>
          <w:szCs w:val="16"/>
          <w:lang w:val="en-US"/>
        </w:rPr>
        <w:t>Affiliate</w:t>
      </w:r>
      <w:r w:rsidRPr="00EE01B9">
        <w:rPr>
          <w:rFonts w:ascii="Bookman Old Style" w:hAnsi="Bookman Old Style"/>
          <w:color w:val="auto"/>
          <w:sz w:val="16"/>
          <w:szCs w:val="16"/>
          <w:lang w:val="en-US"/>
        </w:rPr>
        <w:t>’ means</w:t>
      </w:r>
      <w:r w:rsidR="002F3E97">
        <w:rPr>
          <w:rFonts w:ascii="Bookman Old Style" w:hAnsi="Bookman Old Style"/>
          <w:color w:val="auto"/>
          <w:sz w:val="16"/>
          <w:szCs w:val="16"/>
          <w:lang w:val="en-US"/>
        </w:rPr>
        <w:t>,</w:t>
      </w:r>
      <w:r>
        <w:rPr>
          <w:rFonts w:ascii="Bookman Old Style" w:hAnsi="Bookman Old Style"/>
          <w:color w:val="auto"/>
          <w:sz w:val="16"/>
          <w:szCs w:val="16"/>
          <w:lang w:val="en-US"/>
        </w:rPr>
        <w:t xml:space="preserve"> </w:t>
      </w:r>
      <w:r w:rsidRPr="00EE01B9">
        <w:rPr>
          <w:rFonts w:ascii="Bookman Old Style" w:hAnsi="Bookman Old Style"/>
          <w:color w:val="auto"/>
          <w:sz w:val="16"/>
          <w:szCs w:val="16"/>
          <w:lang w:val="en-US"/>
        </w:rPr>
        <w:t xml:space="preserve">in relation to any </w:t>
      </w:r>
      <w:r>
        <w:rPr>
          <w:rFonts w:ascii="Bookman Old Style" w:hAnsi="Bookman Old Style"/>
          <w:color w:val="auto"/>
          <w:sz w:val="16"/>
          <w:szCs w:val="16"/>
          <w:lang w:val="en-US"/>
        </w:rPr>
        <w:t>Party,</w:t>
      </w:r>
      <w:r w:rsidRPr="00EE01B9">
        <w:rPr>
          <w:rFonts w:ascii="Bookman Old Style" w:hAnsi="Bookman Old Style"/>
          <w:color w:val="auto"/>
          <w:sz w:val="16"/>
          <w:szCs w:val="16"/>
          <w:lang w:val="en-US"/>
        </w:rPr>
        <w:t xml:space="preserve"> any </w:t>
      </w:r>
      <w:r w:rsidR="000F3E5B">
        <w:rPr>
          <w:rFonts w:ascii="Bookman Old Style" w:hAnsi="Bookman Old Style"/>
          <w:color w:val="auto"/>
          <w:sz w:val="16"/>
          <w:szCs w:val="16"/>
          <w:lang w:val="en-US"/>
        </w:rPr>
        <w:t>entity</w:t>
      </w:r>
      <w:r w:rsidR="000F3E5B" w:rsidRPr="00EE01B9">
        <w:rPr>
          <w:rFonts w:ascii="Bookman Old Style" w:hAnsi="Bookman Old Style"/>
          <w:color w:val="auto"/>
          <w:sz w:val="16"/>
          <w:szCs w:val="16"/>
          <w:lang w:val="en-US"/>
        </w:rPr>
        <w:t xml:space="preserve"> </w:t>
      </w:r>
      <w:r w:rsidRPr="00EE01B9">
        <w:rPr>
          <w:rFonts w:ascii="Bookman Old Style" w:hAnsi="Bookman Old Style"/>
          <w:color w:val="auto"/>
          <w:sz w:val="16"/>
          <w:szCs w:val="16"/>
          <w:lang w:val="en-US"/>
        </w:rPr>
        <w:t xml:space="preserve">directly or indirectly controlling, controlled by or under common control with that </w:t>
      </w:r>
      <w:r>
        <w:rPr>
          <w:rFonts w:ascii="Bookman Old Style" w:hAnsi="Bookman Old Style"/>
          <w:color w:val="auto"/>
          <w:sz w:val="16"/>
          <w:szCs w:val="16"/>
          <w:lang w:val="en-US"/>
        </w:rPr>
        <w:t xml:space="preserve">Party.  </w:t>
      </w:r>
    </w:p>
    <w:p w14:paraId="1FA37D42" w14:textId="37CF6352" w:rsidR="00042110" w:rsidRPr="00C9653A" w:rsidRDefault="00BB59FF" w:rsidP="00BB59FF">
      <w:pPr>
        <w:pStyle w:val="Definition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t>‘</w:t>
      </w:r>
      <w:r w:rsidRPr="00D84074">
        <w:rPr>
          <w:rStyle w:val="Definitionterm"/>
          <w:rFonts w:ascii="Bookman Old Style" w:hAnsi="Bookman Old Style"/>
          <w:sz w:val="16"/>
          <w:szCs w:val="16"/>
        </w:rPr>
        <w:t>Airframe</w:t>
      </w:r>
      <w:r w:rsidRPr="00D84074">
        <w:rPr>
          <w:rFonts w:ascii="Bookman Old Style" w:hAnsi="Bookman Old Style"/>
          <w:sz w:val="16"/>
          <w:szCs w:val="16"/>
        </w:rPr>
        <w:t>’ means, in respect of a Lessor</w:t>
      </w:r>
      <w:r w:rsidR="00042110">
        <w:rPr>
          <w:rFonts w:ascii="Bookman Old Style" w:hAnsi="Bookman Old Style"/>
          <w:sz w:val="16"/>
          <w:szCs w:val="16"/>
        </w:rPr>
        <w:t xml:space="preserve"> Group</w:t>
      </w:r>
      <w:r w:rsidRPr="00D84074">
        <w:rPr>
          <w:rFonts w:ascii="Bookman Old Style" w:hAnsi="Bookman Old Style"/>
          <w:sz w:val="16"/>
          <w:szCs w:val="16"/>
        </w:rPr>
        <w:t xml:space="preserve">, each airframe </w:t>
      </w:r>
      <w:r w:rsidR="00042110">
        <w:rPr>
          <w:rFonts w:ascii="Bookman Old Style" w:hAnsi="Bookman Old Style"/>
          <w:sz w:val="16"/>
          <w:szCs w:val="16"/>
        </w:rPr>
        <w:t xml:space="preserve">(a) </w:t>
      </w:r>
      <w:r w:rsidRPr="00D84074">
        <w:rPr>
          <w:rFonts w:ascii="Bookman Old Style" w:hAnsi="Bookman Old Style"/>
          <w:sz w:val="16"/>
          <w:szCs w:val="16"/>
        </w:rPr>
        <w:t xml:space="preserve">owned by, or subject to a proprietary interest </w:t>
      </w:r>
      <w:r w:rsidR="00B24C3D" w:rsidRPr="00D84074">
        <w:rPr>
          <w:rFonts w:ascii="Bookman Old Style" w:hAnsi="Bookman Old Style"/>
          <w:sz w:val="16"/>
          <w:szCs w:val="16"/>
        </w:rPr>
        <w:t xml:space="preserve">in favour </w:t>
      </w:r>
      <w:r w:rsidRPr="00D84074">
        <w:rPr>
          <w:rFonts w:ascii="Bookman Old Style" w:hAnsi="Bookman Old Style"/>
          <w:sz w:val="16"/>
          <w:szCs w:val="16"/>
        </w:rPr>
        <w:t>of</w:t>
      </w:r>
      <w:r w:rsidR="00042110">
        <w:rPr>
          <w:rFonts w:ascii="Bookman Old Style" w:hAnsi="Bookman Old Style"/>
          <w:sz w:val="16"/>
          <w:szCs w:val="16"/>
        </w:rPr>
        <w:t xml:space="preserve">, any member of </w:t>
      </w:r>
      <w:r w:rsidR="00097D63">
        <w:rPr>
          <w:rFonts w:ascii="Bookman Old Style" w:hAnsi="Bookman Old Style"/>
          <w:sz w:val="16"/>
          <w:szCs w:val="16"/>
        </w:rPr>
        <w:t xml:space="preserve">its </w:t>
      </w:r>
      <w:r w:rsidR="00042110">
        <w:rPr>
          <w:rFonts w:ascii="Bookman Old Style" w:hAnsi="Bookman Old Style"/>
          <w:sz w:val="16"/>
          <w:szCs w:val="16"/>
        </w:rPr>
        <w:t xml:space="preserve">Lessor Group, or (b) </w:t>
      </w:r>
      <w:r w:rsidR="00D31B08">
        <w:rPr>
          <w:rFonts w:ascii="Bookman Old Style" w:hAnsi="Bookman Old Style"/>
          <w:sz w:val="16"/>
          <w:szCs w:val="16"/>
        </w:rPr>
        <w:t xml:space="preserve">in respect of </w:t>
      </w:r>
      <w:r w:rsidR="00042110">
        <w:rPr>
          <w:rFonts w:ascii="Bookman Old Style" w:hAnsi="Bookman Old Style"/>
          <w:sz w:val="16"/>
          <w:szCs w:val="16"/>
        </w:rPr>
        <w:t xml:space="preserve">which </w:t>
      </w:r>
      <w:r w:rsidR="00D31B08">
        <w:rPr>
          <w:rFonts w:ascii="Bookman Old Style" w:hAnsi="Bookman Old Style"/>
          <w:sz w:val="16"/>
          <w:szCs w:val="16"/>
        </w:rPr>
        <w:t xml:space="preserve">that Party or any Affiliate of that Party </w:t>
      </w:r>
      <w:r w:rsidR="00042110">
        <w:rPr>
          <w:rFonts w:ascii="Bookman Old Style" w:hAnsi="Bookman Old Style"/>
          <w:sz w:val="16"/>
          <w:szCs w:val="16"/>
        </w:rPr>
        <w:t xml:space="preserve">acts as servicer, in each case, for so long as such ownership, </w:t>
      </w:r>
      <w:r w:rsidR="00042110" w:rsidRPr="00D84074">
        <w:rPr>
          <w:rFonts w:ascii="Bookman Old Style" w:hAnsi="Bookman Old Style"/>
          <w:sz w:val="16"/>
          <w:szCs w:val="16"/>
        </w:rPr>
        <w:t>proprietary interest</w:t>
      </w:r>
      <w:r w:rsidR="00042110">
        <w:rPr>
          <w:rFonts w:ascii="Bookman Old Style" w:hAnsi="Bookman Old Style"/>
          <w:sz w:val="16"/>
          <w:szCs w:val="16"/>
        </w:rPr>
        <w:t>, or servicing arrangement exist</w:t>
      </w:r>
      <w:r w:rsidR="00097D63">
        <w:rPr>
          <w:rFonts w:ascii="Bookman Old Style" w:hAnsi="Bookman Old Style"/>
          <w:sz w:val="16"/>
          <w:szCs w:val="16"/>
        </w:rPr>
        <w:t>s.</w:t>
      </w:r>
    </w:p>
    <w:p w14:paraId="1C751817" w14:textId="2A220008" w:rsidR="00BB59FF" w:rsidRDefault="00BB59FF" w:rsidP="00BB59FF">
      <w:pPr>
        <w:pStyle w:val="Definition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‘</w:t>
      </w:r>
      <w:r w:rsidRPr="00D84074">
        <w:rPr>
          <w:rFonts w:ascii="Bookman Old Style" w:hAnsi="Bookman Old Style"/>
          <w:b/>
          <w:bCs/>
          <w:sz w:val="16"/>
          <w:szCs w:val="16"/>
        </w:rPr>
        <w:t>Asset</w:t>
      </w:r>
      <w:r w:rsidRPr="00D84074">
        <w:rPr>
          <w:rFonts w:ascii="Bookman Old Style" w:hAnsi="Bookman Old Style"/>
          <w:sz w:val="16"/>
          <w:szCs w:val="16"/>
        </w:rPr>
        <w:t>’ means</w:t>
      </w:r>
      <w:r w:rsidR="00097D63">
        <w:rPr>
          <w:rFonts w:ascii="Bookman Old Style" w:hAnsi="Bookman Old Style"/>
          <w:sz w:val="16"/>
          <w:szCs w:val="16"/>
        </w:rPr>
        <w:t>,</w:t>
      </w:r>
      <w:r w:rsidRPr="00D84074">
        <w:rPr>
          <w:rFonts w:ascii="Bookman Old Style" w:hAnsi="Bookman Old Style"/>
          <w:sz w:val="16"/>
          <w:szCs w:val="16"/>
        </w:rPr>
        <w:t xml:space="preserve"> </w:t>
      </w:r>
      <w:r w:rsidR="006E0C61" w:rsidRPr="00D84074">
        <w:rPr>
          <w:rFonts w:ascii="Bookman Old Style" w:hAnsi="Bookman Old Style"/>
          <w:sz w:val="16"/>
          <w:szCs w:val="16"/>
        </w:rPr>
        <w:t>in respect of a Lessor</w:t>
      </w:r>
      <w:r w:rsidR="00097D63">
        <w:rPr>
          <w:rFonts w:ascii="Bookman Old Style" w:hAnsi="Bookman Old Style"/>
          <w:sz w:val="16"/>
          <w:szCs w:val="16"/>
        </w:rPr>
        <w:t xml:space="preserve"> Group</w:t>
      </w:r>
      <w:r w:rsidR="00B24C3D" w:rsidRPr="00D84074">
        <w:rPr>
          <w:rFonts w:ascii="Bookman Old Style" w:hAnsi="Bookman Old Style"/>
          <w:sz w:val="16"/>
          <w:szCs w:val="16"/>
        </w:rPr>
        <w:t>,</w:t>
      </w:r>
      <w:r w:rsidR="006E0C61" w:rsidRPr="00D84074">
        <w:rPr>
          <w:rFonts w:ascii="Bookman Old Style" w:hAnsi="Bookman Old Style"/>
          <w:sz w:val="16"/>
          <w:szCs w:val="16"/>
        </w:rPr>
        <w:t xml:space="preserve"> </w:t>
      </w:r>
      <w:r w:rsidRPr="00D84074">
        <w:rPr>
          <w:rFonts w:ascii="Bookman Old Style" w:hAnsi="Bookman Old Style"/>
          <w:sz w:val="16"/>
          <w:szCs w:val="16"/>
        </w:rPr>
        <w:t>an Airframe or Engine.</w:t>
      </w:r>
    </w:p>
    <w:p w14:paraId="288FF748" w14:textId="5BA8E40D" w:rsidR="005F7E89" w:rsidRPr="00D84074" w:rsidRDefault="005F7E89" w:rsidP="005F7E89">
      <w:pPr>
        <w:pStyle w:val="Definition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  <w:lang w:val="en-US"/>
        </w:rPr>
        <w:t>‘</w:t>
      </w:r>
      <w:r w:rsidRPr="00D84074">
        <w:rPr>
          <w:rFonts w:ascii="Bookman Old Style" w:hAnsi="Bookman Old Style"/>
          <w:b/>
          <w:bCs/>
          <w:sz w:val="16"/>
          <w:szCs w:val="16"/>
          <w:lang w:val="en-US"/>
        </w:rPr>
        <w:t xml:space="preserve">Asset </w:t>
      </w:r>
      <w:r>
        <w:rPr>
          <w:rFonts w:ascii="Bookman Old Style" w:hAnsi="Bookman Old Style"/>
          <w:b/>
          <w:bCs/>
          <w:sz w:val="16"/>
          <w:szCs w:val="16"/>
          <w:lang w:val="en-US"/>
        </w:rPr>
        <w:t xml:space="preserve">Specificity </w:t>
      </w:r>
      <w:r w:rsidRPr="00D84074">
        <w:rPr>
          <w:rFonts w:ascii="Bookman Old Style" w:hAnsi="Bookman Old Style"/>
          <w:b/>
          <w:bCs/>
          <w:sz w:val="16"/>
          <w:szCs w:val="16"/>
          <w:lang w:val="en-US"/>
        </w:rPr>
        <w:t>Notice’</w:t>
      </w:r>
      <w:r w:rsidRPr="00D84074">
        <w:rPr>
          <w:rFonts w:ascii="Bookman Old Style" w:hAnsi="Bookman Old Style"/>
          <w:sz w:val="16"/>
          <w:szCs w:val="16"/>
          <w:lang w:val="en-US"/>
        </w:rPr>
        <w:t xml:space="preserve"> means a notice in the form set out in Annex 2 </w:t>
      </w:r>
      <w:r w:rsidR="002F3E97">
        <w:rPr>
          <w:rFonts w:ascii="Bookman Old Style" w:hAnsi="Bookman Old Style"/>
          <w:sz w:val="16"/>
          <w:szCs w:val="16"/>
          <w:lang w:val="en-US"/>
        </w:rPr>
        <w:t xml:space="preserve">given </w:t>
      </w:r>
      <w:r>
        <w:rPr>
          <w:rFonts w:ascii="Bookman Old Style" w:hAnsi="Bookman Old Style"/>
          <w:sz w:val="16"/>
          <w:szCs w:val="16"/>
          <w:lang w:val="en-US"/>
        </w:rPr>
        <w:t xml:space="preserve">by one Party to the other pursuant to </w:t>
      </w:r>
      <w:r w:rsidRPr="00982CD8">
        <w:rPr>
          <w:rFonts w:ascii="Bookman Old Style" w:hAnsi="Bookman Old Style"/>
          <w:sz w:val="16"/>
          <w:szCs w:val="16"/>
          <w:lang w:val="en-US"/>
        </w:rPr>
        <w:t xml:space="preserve">Clause </w:t>
      </w:r>
      <w:r w:rsidR="002F3E97">
        <w:rPr>
          <w:rFonts w:ascii="Bookman Old Style" w:hAnsi="Bookman Old Style"/>
          <w:sz w:val="16"/>
          <w:szCs w:val="16"/>
          <w:lang w:val="en-US"/>
        </w:rPr>
        <w:t>3</w:t>
      </w:r>
      <w:r w:rsidR="00285C1B">
        <w:rPr>
          <w:rFonts w:ascii="Bookman Old Style" w:hAnsi="Bookman Old Style"/>
          <w:sz w:val="16"/>
          <w:szCs w:val="16"/>
          <w:lang w:val="en-US"/>
        </w:rPr>
        <w:t xml:space="preserve"> (</w:t>
      </w:r>
      <w:r w:rsidR="002F3E97">
        <w:rPr>
          <w:rFonts w:ascii="Bookman Old Style" w:hAnsi="Bookman Old Style"/>
          <w:sz w:val="16"/>
          <w:szCs w:val="16"/>
          <w:lang w:val="en-US"/>
        </w:rPr>
        <w:t>Asset Specificity Notice</w:t>
      </w:r>
      <w:r w:rsidR="00285C1B">
        <w:rPr>
          <w:rFonts w:ascii="Bookman Old Style" w:hAnsi="Bookman Old Style"/>
          <w:sz w:val="16"/>
          <w:szCs w:val="16"/>
          <w:lang w:val="en-US"/>
        </w:rPr>
        <w:t>)</w:t>
      </w:r>
      <w:r w:rsidRPr="00982CD8">
        <w:rPr>
          <w:rFonts w:ascii="Bookman Old Style" w:hAnsi="Bookman Old Style"/>
          <w:sz w:val="16"/>
          <w:szCs w:val="16"/>
          <w:lang w:val="en-US"/>
        </w:rPr>
        <w:t>.</w:t>
      </w:r>
    </w:p>
    <w:p w14:paraId="6366F406" w14:textId="64F8EEA6" w:rsidR="00097D63" w:rsidRPr="00D84074" w:rsidRDefault="00BB59FF" w:rsidP="005F7E89">
      <w:pPr>
        <w:pStyle w:val="Definition"/>
        <w:numPr>
          <w:ilvl w:val="0"/>
          <w:numId w:val="0"/>
        </w:numPr>
        <w:ind w:left="720"/>
        <w:rPr>
          <w:rFonts w:ascii="Bookman Old Style" w:hAnsi="Bookman Old Style" w:cs="Arial"/>
          <w:bCs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‘</w:t>
      </w:r>
      <w:r w:rsidRPr="00D84074">
        <w:rPr>
          <w:rFonts w:ascii="Bookman Old Style" w:hAnsi="Bookman Old Style"/>
          <w:b/>
          <w:bCs/>
          <w:sz w:val="16"/>
          <w:szCs w:val="16"/>
        </w:rPr>
        <w:t>Cape Town Convention</w:t>
      </w:r>
      <w:r w:rsidRPr="00D84074">
        <w:rPr>
          <w:rFonts w:ascii="Bookman Old Style" w:hAnsi="Bookman Old Style"/>
          <w:sz w:val="16"/>
          <w:szCs w:val="16"/>
        </w:rPr>
        <w:t>’ means the Convention as modified by the Protocol</w:t>
      </w:r>
      <w:r w:rsidR="003E1825">
        <w:rPr>
          <w:rFonts w:ascii="Bookman Old Style" w:hAnsi="Bookman Old Style"/>
          <w:sz w:val="16"/>
          <w:szCs w:val="16"/>
        </w:rPr>
        <w:t>, where</w:t>
      </w:r>
      <w:r w:rsidR="005F7E89">
        <w:rPr>
          <w:rFonts w:ascii="Bookman Old Style" w:hAnsi="Bookman Old Style" w:cs="Arial"/>
          <w:bCs/>
          <w:sz w:val="16"/>
          <w:szCs w:val="16"/>
        </w:rPr>
        <w:t xml:space="preserve"> </w:t>
      </w:r>
      <w:r w:rsidR="00097D63" w:rsidRPr="00D84074">
        <w:rPr>
          <w:rFonts w:ascii="Bookman Old Style" w:hAnsi="Bookman Old Style" w:cs="Arial"/>
          <w:bCs/>
          <w:sz w:val="16"/>
          <w:szCs w:val="16"/>
        </w:rPr>
        <w:t>‘</w:t>
      </w:r>
      <w:r w:rsidR="00097D63" w:rsidRPr="00D84074">
        <w:rPr>
          <w:rFonts w:ascii="Bookman Old Style" w:hAnsi="Bookman Old Style" w:cs="Arial"/>
          <w:b/>
          <w:sz w:val="16"/>
          <w:szCs w:val="16"/>
        </w:rPr>
        <w:t>Convention</w:t>
      </w:r>
      <w:r w:rsidR="00097D63" w:rsidRPr="00D84074">
        <w:rPr>
          <w:rFonts w:ascii="Bookman Old Style" w:hAnsi="Bookman Old Style" w:cs="Arial"/>
          <w:bCs/>
          <w:sz w:val="16"/>
          <w:szCs w:val="16"/>
        </w:rPr>
        <w:t>’</w:t>
      </w:r>
      <w:r w:rsidR="00097D63" w:rsidRPr="00D84074">
        <w:rPr>
          <w:rFonts w:ascii="Bookman Old Style" w:hAnsi="Bookman Old Style" w:cs="Arial"/>
          <w:sz w:val="16"/>
          <w:szCs w:val="16"/>
        </w:rPr>
        <w:t xml:space="preserve"> means the Convention on International Interests in Mobile Equipment</w:t>
      </w:r>
      <w:r w:rsidR="00097D63">
        <w:rPr>
          <w:rFonts w:ascii="Bookman Old Style" w:hAnsi="Bookman Old Style" w:cs="Arial"/>
          <w:sz w:val="16"/>
          <w:szCs w:val="16"/>
        </w:rPr>
        <w:t>, and</w:t>
      </w:r>
      <w:r w:rsidR="00097D63" w:rsidRPr="00097D63">
        <w:rPr>
          <w:rFonts w:ascii="Bookman Old Style" w:hAnsi="Bookman Old Style" w:cs="Arial"/>
          <w:b/>
          <w:bCs/>
          <w:sz w:val="16"/>
          <w:szCs w:val="16"/>
        </w:rPr>
        <w:t xml:space="preserve"> </w:t>
      </w:r>
      <w:r w:rsidR="00097D63">
        <w:rPr>
          <w:rFonts w:ascii="Bookman Old Style" w:hAnsi="Bookman Old Style" w:cs="Arial"/>
          <w:b/>
          <w:bCs/>
          <w:sz w:val="16"/>
          <w:szCs w:val="16"/>
        </w:rPr>
        <w:t>‘</w:t>
      </w:r>
      <w:r w:rsidR="00097D63" w:rsidRPr="00D84074">
        <w:rPr>
          <w:rFonts w:ascii="Bookman Old Style" w:hAnsi="Bookman Old Style" w:cs="Arial"/>
          <w:b/>
          <w:bCs/>
          <w:sz w:val="16"/>
          <w:szCs w:val="16"/>
        </w:rPr>
        <w:t>Protocol</w:t>
      </w:r>
      <w:r w:rsidR="00097D63" w:rsidRPr="00D84074">
        <w:rPr>
          <w:rFonts w:ascii="Bookman Old Style" w:hAnsi="Bookman Old Style" w:cs="Arial"/>
          <w:sz w:val="16"/>
          <w:szCs w:val="16"/>
        </w:rPr>
        <w:t>’</w:t>
      </w:r>
      <w:r w:rsidR="00097D63" w:rsidRPr="00D84074">
        <w:rPr>
          <w:rFonts w:ascii="Bookman Old Style" w:hAnsi="Bookman Old Style" w:cs="Arial"/>
          <w:bCs/>
          <w:sz w:val="16"/>
          <w:szCs w:val="16"/>
        </w:rPr>
        <w:t xml:space="preserve"> means the Protocol to the Convention on Matters Specific to Aircraft Equipment</w:t>
      </w:r>
      <w:r w:rsidR="005F7E89">
        <w:rPr>
          <w:rFonts w:ascii="Bookman Old Style" w:hAnsi="Bookman Old Style" w:cs="Arial"/>
          <w:bCs/>
          <w:sz w:val="16"/>
          <w:szCs w:val="16"/>
        </w:rPr>
        <w:t>,</w:t>
      </w:r>
      <w:r w:rsidR="00097D63">
        <w:rPr>
          <w:rFonts w:ascii="Bookman Old Style" w:hAnsi="Bookman Old Style" w:cs="Arial"/>
          <w:bCs/>
          <w:sz w:val="16"/>
          <w:szCs w:val="16"/>
        </w:rPr>
        <w:t xml:space="preserve"> each </w:t>
      </w:r>
      <w:r w:rsidR="00097D63" w:rsidRPr="00D84074">
        <w:rPr>
          <w:rFonts w:ascii="Bookman Old Style" w:hAnsi="Bookman Old Style" w:cs="Arial"/>
          <w:sz w:val="16"/>
          <w:szCs w:val="16"/>
        </w:rPr>
        <w:t>signed in Cape Town on 16 November 200</w:t>
      </w:r>
      <w:r w:rsidR="00097D63">
        <w:rPr>
          <w:rFonts w:ascii="Bookman Old Style" w:hAnsi="Bookman Old Style" w:cs="Arial"/>
          <w:sz w:val="16"/>
          <w:szCs w:val="16"/>
        </w:rPr>
        <w:t>1.</w:t>
      </w:r>
    </w:p>
    <w:p w14:paraId="47C40988" w14:textId="37D2490E" w:rsidR="00251957" w:rsidRPr="00F248C2" w:rsidRDefault="00BB59FF" w:rsidP="00251957">
      <w:pPr>
        <w:pStyle w:val="Definition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t>‘</w:t>
      </w:r>
      <w:r w:rsidRPr="00D84074">
        <w:rPr>
          <w:rStyle w:val="Definitionterm"/>
          <w:rFonts w:ascii="Bookman Old Style" w:hAnsi="Bookman Old Style"/>
          <w:sz w:val="16"/>
          <w:szCs w:val="16"/>
        </w:rPr>
        <w:t>Engine</w:t>
      </w:r>
      <w:r w:rsidRPr="00D84074">
        <w:rPr>
          <w:rFonts w:ascii="Bookman Old Style" w:hAnsi="Bookman Old Style"/>
          <w:sz w:val="16"/>
          <w:szCs w:val="16"/>
        </w:rPr>
        <w:t>’ means, in respect of a Lessor</w:t>
      </w:r>
      <w:r w:rsidR="00DE1E73">
        <w:rPr>
          <w:rFonts w:ascii="Bookman Old Style" w:hAnsi="Bookman Old Style"/>
          <w:sz w:val="16"/>
          <w:szCs w:val="16"/>
        </w:rPr>
        <w:t xml:space="preserve"> Group</w:t>
      </w:r>
      <w:r w:rsidRPr="00D84074">
        <w:rPr>
          <w:rFonts w:ascii="Bookman Old Style" w:hAnsi="Bookman Old Style"/>
          <w:sz w:val="16"/>
          <w:szCs w:val="16"/>
        </w:rPr>
        <w:t>, each engine</w:t>
      </w:r>
      <w:r w:rsidR="00251957">
        <w:rPr>
          <w:rFonts w:ascii="Bookman Old Style" w:hAnsi="Bookman Old Style"/>
          <w:sz w:val="16"/>
          <w:szCs w:val="16"/>
        </w:rPr>
        <w:t xml:space="preserve"> </w:t>
      </w:r>
      <w:r w:rsidR="00042110">
        <w:rPr>
          <w:rFonts w:ascii="Bookman Old Style" w:hAnsi="Bookman Old Style"/>
          <w:sz w:val="16"/>
          <w:szCs w:val="16"/>
        </w:rPr>
        <w:t xml:space="preserve">(a) </w:t>
      </w:r>
      <w:r w:rsidRPr="00D84074">
        <w:rPr>
          <w:rFonts w:ascii="Bookman Old Style" w:hAnsi="Bookman Old Style"/>
          <w:sz w:val="16"/>
          <w:szCs w:val="16"/>
        </w:rPr>
        <w:t xml:space="preserve">owned by, or subject to a proprietary interest </w:t>
      </w:r>
      <w:r w:rsidR="00B24C3D" w:rsidRPr="00D84074">
        <w:rPr>
          <w:rFonts w:ascii="Bookman Old Style" w:hAnsi="Bookman Old Style"/>
          <w:sz w:val="16"/>
          <w:szCs w:val="16"/>
        </w:rPr>
        <w:t xml:space="preserve">in favour </w:t>
      </w:r>
      <w:r w:rsidRPr="00D84074">
        <w:rPr>
          <w:rFonts w:ascii="Bookman Old Style" w:hAnsi="Bookman Old Style"/>
          <w:sz w:val="16"/>
          <w:szCs w:val="16"/>
        </w:rPr>
        <w:t>of</w:t>
      </w:r>
      <w:r w:rsidR="00251957">
        <w:rPr>
          <w:rFonts w:ascii="Bookman Old Style" w:hAnsi="Bookman Old Style"/>
          <w:sz w:val="16"/>
          <w:szCs w:val="16"/>
        </w:rPr>
        <w:t>,</w:t>
      </w:r>
      <w:r w:rsidRPr="00D84074">
        <w:rPr>
          <w:rFonts w:ascii="Bookman Old Style" w:hAnsi="Bookman Old Style"/>
          <w:sz w:val="16"/>
          <w:szCs w:val="16"/>
        </w:rPr>
        <w:t xml:space="preserve"> </w:t>
      </w:r>
      <w:r w:rsidR="00251957">
        <w:rPr>
          <w:rFonts w:ascii="Bookman Old Style" w:hAnsi="Bookman Old Style"/>
          <w:sz w:val="16"/>
          <w:szCs w:val="16"/>
        </w:rPr>
        <w:t xml:space="preserve">any member of its Lessor Group, or (b) </w:t>
      </w:r>
      <w:r w:rsidR="00D31B08">
        <w:rPr>
          <w:rFonts w:ascii="Bookman Old Style" w:hAnsi="Bookman Old Style"/>
          <w:sz w:val="16"/>
          <w:szCs w:val="16"/>
        </w:rPr>
        <w:t xml:space="preserve">in respect of </w:t>
      </w:r>
      <w:r w:rsidR="00251957">
        <w:rPr>
          <w:rFonts w:ascii="Bookman Old Style" w:hAnsi="Bookman Old Style"/>
          <w:sz w:val="16"/>
          <w:szCs w:val="16"/>
        </w:rPr>
        <w:t xml:space="preserve">which </w:t>
      </w:r>
      <w:r w:rsidR="00D31B08">
        <w:rPr>
          <w:rFonts w:ascii="Bookman Old Style" w:hAnsi="Bookman Old Style"/>
          <w:sz w:val="16"/>
          <w:szCs w:val="16"/>
        </w:rPr>
        <w:t xml:space="preserve">that Party or any Affiliate of that Party </w:t>
      </w:r>
      <w:r w:rsidR="00251957">
        <w:rPr>
          <w:rFonts w:ascii="Bookman Old Style" w:hAnsi="Bookman Old Style"/>
          <w:sz w:val="16"/>
          <w:szCs w:val="16"/>
        </w:rPr>
        <w:t xml:space="preserve">acts as servicer, in each case, for so long as such ownership, </w:t>
      </w:r>
      <w:r w:rsidR="00251957" w:rsidRPr="00D84074">
        <w:rPr>
          <w:rFonts w:ascii="Bookman Old Style" w:hAnsi="Bookman Old Style"/>
          <w:sz w:val="16"/>
          <w:szCs w:val="16"/>
        </w:rPr>
        <w:t>proprietary interest</w:t>
      </w:r>
      <w:r w:rsidR="00251957">
        <w:rPr>
          <w:rFonts w:ascii="Bookman Old Style" w:hAnsi="Bookman Old Style"/>
          <w:sz w:val="16"/>
          <w:szCs w:val="16"/>
        </w:rPr>
        <w:t>, or servicing arrangement exist</w:t>
      </w:r>
      <w:r w:rsidR="001307DA">
        <w:rPr>
          <w:rFonts w:ascii="Bookman Old Style" w:hAnsi="Bookman Old Style"/>
          <w:sz w:val="16"/>
          <w:szCs w:val="16"/>
        </w:rPr>
        <w:t>s</w:t>
      </w:r>
      <w:r w:rsidR="00251957">
        <w:rPr>
          <w:rFonts w:ascii="Bookman Old Style" w:hAnsi="Bookman Old Style"/>
          <w:sz w:val="16"/>
          <w:szCs w:val="16"/>
        </w:rPr>
        <w:t>.</w:t>
      </w:r>
    </w:p>
    <w:p w14:paraId="381B6927" w14:textId="3281F129" w:rsidR="00B47F77" w:rsidRPr="00D84074" w:rsidRDefault="00AB57F2" w:rsidP="005F2636">
      <w:pPr>
        <w:pStyle w:val="Definition"/>
        <w:numPr>
          <w:ilvl w:val="0"/>
          <w:numId w:val="0"/>
        </w:numPr>
        <w:ind w:left="720"/>
        <w:rPr>
          <w:rFonts w:ascii="Bookman Old Style" w:hAnsi="Bookman Old Style"/>
          <w:color w:val="auto"/>
          <w:sz w:val="16"/>
          <w:szCs w:val="16"/>
          <w:lang w:val="en-US"/>
        </w:rPr>
      </w:pPr>
      <w:r>
        <w:rPr>
          <w:rFonts w:ascii="Bookman Old Style" w:hAnsi="Bookman Old Style"/>
          <w:color w:val="auto"/>
          <w:sz w:val="16"/>
          <w:szCs w:val="16"/>
          <w:lang w:val="en-US"/>
        </w:rPr>
        <w:t>‘</w:t>
      </w:r>
      <w:r w:rsidRPr="005F2636">
        <w:rPr>
          <w:rFonts w:ascii="Bookman Old Style" w:hAnsi="Bookman Old Style"/>
          <w:b/>
          <w:bCs/>
          <w:color w:val="auto"/>
          <w:sz w:val="16"/>
          <w:szCs w:val="16"/>
          <w:lang w:val="en-US"/>
        </w:rPr>
        <w:t>Lessor Group’</w:t>
      </w:r>
      <w:r w:rsidRPr="00AB57F2">
        <w:rPr>
          <w:rFonts w:ascii="Bookman Old Style" w:hAnsi="Bookman Old Style"/>
          <w:color w:val="auto"/>
          <w:sz w:val="16"/>
          <w:szCs w:val="16"/>
          <w:lang w:val="en-US"/>
        </w:rPr>
        <w:t xml:space="preserve"> means, in respect of a Party, </w:t>
      </w:r>
      <w:r w:rsidR="00DE1E73">
        <w:rPr>
          <w:rFonts w:ascii="Bookman Old Style" w:hAnsi="Bookman Old Style"/>
          <w:color w:val="auto"/>
          <w:sz w:val="16"/>
          <w:szCs w:val="16"/>
          <w:lang w:val="en-US"/>
        </w:rPr>
        <w:t xml:space="preserve">that </w:t>
      </w:r>
      <w:r w:rsidR="002F3E97">
        <w:rPr>
          <w:rFonts w:ascii="Bookman Old Style" w:hAnsi="Bookman Old Style"/>
          <w:color w:val="auto"/>
          <w:sz w:val="16"/>
          <w:szCs w:val="16"/>
          <w:lang w:val="en-US"/>
        </w:rPr>
        <w:t>Party</w:t>
      </w:r>
      <w:r w:rsidR="00D31B08">
        <w:rPr>
          <w:rFonts w:ascii="Bookman Old Style" w:hAnsi="Bookman Old Style"/>
          <w:color w:val="auto"/>
          <w:sz w:val="16"/>
          <w:szCs w:val="16"/>
          <w:lang w:val="en-US"/>
        </w:rPr>
        <w:t xml:space="preserve">, its </w:t>
      </w:r>
      <w:r w:rsidR="002F3E97">
        <w:rPr>
          <w:rFonts w:ascii="Bookman Old Style" w:hAnsi="Bookman Old Style"/>
          <w:color w:val="auto"/>
          <w:sz w:val="16"/>
          <w:szCs w:val="16"/>
          <w:lang w:val="en-US"/>
        </w:rPr>
        <w:t>Affiliate</w:t>
      </w:r>
      <w:r w:rsidR="00D31B08">
        <w:rPr>
          <w:rFonts w:ascii="Bookman Old Style" w:hAnsi="Bookman Old Style"/>
          <w:color w:val="auto"/>
          <w:sz w:val="16"/>
          <w:szCs w:val="16"/>
          <w:lang w:val="en-US"/>
        </w:rPr>
        <w:t xml:space="preserve">s, </w:t>
      </w:r>
      <w:proofErr w:type="gramStart"/>
      <w:r w:rsidR="00D31B08">
        <w:rPr>
          <w:rFonts w:ascii="Bookman Old Style" w:hAnsi="Bookman Old Style"/>
          <w:color w:val="auto"/>
          <w:sz w:val="16"/>
          <w:szCs w:val="16"/>
          <w:lang w:val="en-US"/>
        </w:rPr>
        <w:t xml:space="preserve">and </w:t>
      </w:r>
      <w:r w:rsidR="00402BD5">
        <w:rPr>
          <w:rFonts w:ascii="Bookman Old Style" w:hAnsi="Bookman Old Style"/>
          <w:color w:val="auto"/>
          <w:sz w:val="16"/>
          <w:szCs w:val="16"/>
          <w:lang w:val="en-US"/>
        </w:rPr>
        <w:t xml:space="preserve"> each</w:t>
      </w:r>
      <w:proofErr w:type="gramEnd"/>
      <w:r w:rsidR="00402BD5">
        <w:rPr>
          <w:rFonts w:ascii="Bookman Old Style" w:hAnsi="Bookman Old Style"/>
          <w:color w:val="auto"/>
          <w:sz w:val="16"/>
          <w:szCs w:val="16"/>
          <w:lang w:val="en-US"/>
        </w:rPr>
        <w:t xml:space="preserve"> </w:t>
      </w:r>
      <w:r w:rsidR="000F3E5B">
        <w:rPr>
          <w:rFonts w:ascii="Bookman Old Style" w:hAnsi="Bookman Old Style"/>
          <w:color w:val="auto"/>
          <w:sz w:val="16"/>
          <w:szCs w:val="16"/>
          <w:lang w:val="en-US"/>
        </w:rPr>
        <w:t xml:space="preserve">entity </w:t>
      </w:r>
      <w:r w:rsidR="00D31B08">
        <w:rPr>
          <w:rFonts w:ascii="Bookman Old Style" w:hAnsi="Bookman Old Style"/>
          <w:color w:val="auto"/>
          <w:sz w:val="16"/>
          <w:szCs w:val="16"/>
          <w:lang w:val="en-US"/>
        </w:rPr>
        <w:t>for whom any of them act as servicer in respect of</w:t>
      </w:r>
      <w:r w:rsidR="00AA2671">
        <w:rPr>
          <w:rFonts w:ascii="Bookman Old Style" w:hAnsi="Bookman Old Style"/>
          <w:color w:val="auto"/>
          <w:sz w:val="16"/>
          <w:szCs w:val="16"/>
          <w:lang w:val="en-US"/>
        </w:rPr>
        <w:t xml:space="preserve"> </w:t>
      </w:r>
      <w:r w:rsidR="00DE1E73">
        <w:rPr>
          <w:rFonts w:ascii="Bookman Old Style" w:hAnsi="Bookman Old Style"/>
          <w:sz w:val="16"/>
          <w:szCs w:val="16"/>
        </w:rPr>
        <w:t>an Asset</w:t>
      </w:r>
      <w:r w:rsidR="00DE1E73" w:rsidRPr="005C38B2">
        <w:rPr>
          <w:rFonts w:ascii="Bookman Old Style" w:hAnsi="Bookman Old Style"/>
          <w:sz w:val="16"/>
        </w:rPr>
        <w:t xml:space="preserve">. </w:t>
      </w:r>
      <w:r w:rsidR="00DE1E73">
        <w:rPr>
          <w:rFonts w:ascii="Bookman Old Style" w:hAnsi="Bookman Old Style"/>
          <w:color w:val="auto"/>
          <w:sz w:val="16"/>
          <w:szCs w:val="16"/>
          <w:lang w:val="en-US"/>
        </w:rPr>
        <w:t xml:space="preserve"> </w:t>
      </w:r>
    </w:p>
    <w:p w14:paraId="18E83F76" w14:textId="2AF26AF8" w:rsidR="00AB57F2" w:rsidRDefault="00AB57F2" w:rsidP="00BB59FF">
      <w:pPr>
        <w:pStyle w:val="Definition"/>
        <w:numPr>
          <w:ilvl w:val="0"/>
          <w:numId w:val="0"/>
        </w:numPr>
        <w:ind w:left="720"/>
        <w:rPr>
          <w:rFonts w:ascii="Bookman Old Style" w:hAnsi="Bookman Old Style" w:cs="Arial"/>
          <w:sz w:val="16"/>
          <w:szCs w:val="16"/>
        </w:rPr>
      </w:pPr>
      <w:r>
        <w:rPr>
          <w:rFonts w:ascii="Bookman Old Style" w:hAnsi="Bookman Old Style" w:cs="Arial"/>
          <w:sz w:val="16"/>
          <w:szCs w:val="16"/>
        </w:rPr>
        <w:t>‘</w:t>
      </w:r>
      <w:r>
        <w:rPr>
          <w:rFonts w:ascii="Bookman Old Style" w:hAnsi="Bookman Old Style" w:cs="Arial"/>
          <w:b/>
          <w:bCs/>
          <w:sz w:val="16"/>
          <w:szCs w:val="16"/>
        </w:rPr>
        <w:t>Lessor Representative</w:t>
      </w:r>
      <w:r>
        <w:rPr>
          <w:rFonts w:ascii="Bookman Old Style" w:hAnsi="Bookman Old Style" w:cs="Arial"/>
          <w:sz w:val="16"/>
          <w:szCs w:val="16"/>
        </w:rPr>
        <w:t xml:space="preserve">’ </w:t>
      </w:r>
      <w:r w:rsidRPr="00AB57F2">
        <w:rPr>
          <w:rFonts w:ascii="Bookman Old Style" w:hAnsi="Bookman Old Style" w:cs="Arial"/>
          <w:sz w:val="16"/>
          <w:szCs w:val="16"/>
        </w:rPr>
        <w:t xml:space="preserve">means a </w:t>
      </w:r>
      <w:r w:rsidR="00DE1E73">
        <w:rPr>
          <w:rFonts w:ascii="Bookman Old Style" w:hAnsi="Bookman Old Style" w:cs="Arial"/>
          <w:sz w:val="16"/>
          <w:szCs w:val="16"/>
        </w:rPr>
        <w:t>P</w:t>
      </w:r>
      <w:r w:rsidRPr="00AB57F2">
        <w:rPr>
          <w:rFonts w:ascii="Bookman Old Style" w:hAnsi="Bookman Old Style" w:cs="Arial"/>
          <w:sz w:val="16"/>
          <w:szCs w:val="16"/>
        </w:rPr>
        <w:t xml:space="preserve">arty </w:t>
      </w:r>
      <w:proofErr w:type="gramStart"/>
      <w:r w:rsidRPr="00AB57F2">
        <w:rPr>
          <w:rFonts w:ascii="Bookman Old Style" w:hAnsi="Bookman Old Style" w:cs="Arial"/>
          <w:sz w:val="16"/>
          <w:szCs w:val="16"/>
        </w:rPr>
        <w:t>entering into</w:t>
      </w:r>
      <w:proofErr w:type="gramEnd"/>
      <w:r w:rsidRPr="00AB57F2">
        <w:rPr>
          <w:rFonts w:ascii="Bookman Old Style" w:hAnsi="Bookman Old Style" w:cs="Arial"/>
          <w:sz w:val="16"/>
          <w:szCs w:val="16"/>
        </w:rPr>
        <w:t xml:space="preserve"> a </w:t>
      </w:r>
      <w:r w:rsidR="00CA1233" w:rsidRPr="00AB57F2">
        <w:rPr>
          <w:rFonts w:ascii="Bookman Old Style" w:hAnsi="Bookman Old Style" w:cs="Arial"/>
          <w:sz w:val="16"/>
          <w:szCs w:val="16"/>
        </w:rPr>
        <w:t xml:space="preserve">RORA </w:t>
      </w:r>
      <w:r w:rsidR="00D31B08">
        <w:rPr>
          <w:rFonts w:ascii="Bookman Old Style" w:hAnsi="Bookman Old Style" w:cs="Arial"/>
          <w:sz w:val="16"/>
          <w:szCs w:val="16"/>
        </w:rPr>
        <w:t xml:space="preserve">for itself and </w:t>
      </w:r>
      <w:r w:rsidRPr="00AB57F2">
        <w:rPr>
          <w:rFonts w:ascii="Bookman Old Style" w:hAnsi="Bookman Old Style" w:cs="Arial"/>
          <w:sz w:val="16"/>
          <w:szCs w:val="16"/>
        </w:rPr>
        <w:t xml:space="preserve">on behalf of </w:t>
      </w:r>
      <w:r w:rsidR="00D31B08">
        <w:rPr>
          <w:rFonts w:ascii="Bookman Old Style" w:hAnsi="Bookman Old Style" w:cs="Arial"/>
          <w:sz w:val="16"/>
          <w:szCs w:val="16"/>
        </w:rPr>
        <w:t xml:space="preserve">its </w:t>
      </w:r>
      <w:r w:rsidRPr="00AB57F2">
        <w:rPr>
          <w:rFonts w:ascii="Bookman Old Style" w:hAnsi="Bookman Old Style" w:cs="Arial"/>
          <w:sz w:val="16"/>
          <w:szCs w:val="16"/>
        </w:rPr>
        <w:t>Lessor Group.</w:t>
      </w:r>
    </w:p>
    <w:p w14:paraId="51F1EF1B" w14:textId="6CCD0C14" w:rsidR="005F7E89" w:rsidRDefault="005F7E89" w:rsidP="00BB59FF">
      <w:pPr>
        <w:pStyle w:val="Definition"/>
        <w:numPr>
          <w:ilvl w:val="0"/>
          <w:numId w:val="0"/>
        </w:numPr>
        <w:ind w:left="720"/>
        <w:rPr>
          <w:rFonts w:ascii="Bookman Old Style" w:hAnsi="Bookman Old Style" w:cs="Arial"/>
          <w:sz w:val="16"/>
          <w:szCs w:val="16"/>
        </w:rPr>
      </w:pPr>
      <w:r w:rsidRPr="005F7E89">
        <w:rPr>
          <w:rFonts w:ascii="Bookman Old Style" w:hAnsi="Bookman Old Style" w:cs="Arial"/>
          <w:sz w:val="16"/>
          <w:szCs w:val="16"/>
        </w:rPr>
        <w:t>‘</w:t>
      </w:r>
      <w:r w:rsidRPr="0030613B">
        <w:rPr>
          <w:rFonts w:ascii="Bookman Old Style" w:hAnsi="Bookman Old Style" w:cs="Arial"/>
          <w:b/>
          <w:bCs/>
          <w:sz w:val="16"/>
          <w:szCs w:val="16"/>
        </w:rPr>
        <w:t>RORA</w:t>
      </w:r>
      <w:r w:rsidRPr="005F7E89">
        <w:rPr>
          <w:rFonts w:ascii="Bookman Old Style" w:hAnsi="Bookman Old Style" w:cs="Arial"/>
          <w:sz w:val="16"/>
          <w:szCs w:val="16"/>
        </w:rPr>
        <w:t>’ means a recognition of rights agreement incorporating these Master RORA Terms and using the form set out in Annex 1.</w:t>
      </w:r>
    </w:p>
    <w:p w14:paraId="4544224B" w14:textId="46024F56" w:rsidR="00964A62" w:rsidRPr="00D84074" w:rsidRDefault="006E4682" w:rsidP="00964A62">
      <w:pPr>
        <w:pStyle w:val="Level1Heading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  <w:lang w:val="en-US"/>
        </w:rPr>
        <w:t xml:space="preserve">Recognition of </w:t>
      </w:r>
      <w:r w:rsidR="00043BC5" w:rsidRPr="00D84074">
        <w:rPr>
          <w:rFonts w:ascii="Bookman Old Style" w:hAnsi="Bookman Old Style"/>
          <w:sz w:val="16"/>
          <w:szCs w:val="16"/>
          <w:lang w:val="en-US"/>
        </w:rPr>
        <w:t>rights</w:t>
      </w:r>
    </w:p>
    <w:p w14:paraId="77CBD5D3" w14:textId="2BBBDDA8" w:rsidR="00CA1233" w:rsidRPr="005F2636" w:rsidRDefault="000E19D5" w:rsidP="005C38B2">
      <w:pPr>
        <w:pStyle w:val="Level3Number"/>
        <w:numPr>
          <w:ilvl w:val="0"/>
          <w:numId w:val="0"/>
        </w:numPr>
        <w:ind w:left="709"/>
        <w:rPr>
          <w:rFonts w:ascii="Bookman Old Style" w:hAnsi="Bookman Old Style" w:cs="Arial"/>
          <w:sz w:val="16"/>
          <w:szCs w:val="16"/>
        </w:rPr>
      </w:pPr>
      <w:r>
        <w:rPr>
          <w:rStyle w:val="cf01"/>
          <w:rFonts w:ascii="Bookman Old Style" w:hAnsi="Bookman Old Style"/>
          <w:sz w:val="16"/>
          <w:szCs w:val="16"/>
        </w:rPr>
        <w:t xml:space="preserve">In consideration of the mutual </w:t>
      </w:r>
      <w:r w:rsidR="00AA2671">
        <w:rPr>
          <w:rStyle w:val="cf01"/>
          <w:rFonts w:ascii="Bookman Old Style" w:hAnsi="Bookman Old Style"/>
          <w:sz w:val="16"/>
          <w:szCs w:val="16"/>
        </w:rPr>
        <w:t>undertakings</w:t>
      </w:r>
      <w:r>
        <w:rPr>
          <w:rStyle w:val="cf01"/>
          <w:rFonts w:ascii="Bookman Old Style" w:hAnsi="Bookman Old Style"/>
          <w:sz w:val="16"/>
          <w:szCs w:val="16"/>
        </w:rPr>
        <w:t xml:space="preserve"> contained herein and other </w:t>
      </w:r>
      <w:r w:rsidR="00EE01B9" w:rsidRPr="00EE01B9">
        <w:rPr>
          <w:rStyle w:val="cf01"/>
          <w:rFonts w:ascii="Bookman Old Style" w:hAnsi="Bookman Old Style"/>
          <w:sz w:val="16"/>
          <w:szCs w:val="16"/>
        </w:rPr>
        <w:t xml:space="preserve">good and valuable consideration, the receipt </w:t>
      </w:r>
      <w:r w:rsidR="002F3E97">
        <w:rPr>
          <w:rStyle w:val="cf01"/>
          <w:rFonts w:ascii="Bookman Old Style" w:hAnsi="Bookman Old Style"/>
          <w:sz w:val="16"/>
          <w:szCs w:val="16"/>
        </w:rPr>
        <w:t xml:space="preserve">and sufficiency </w:t>
      </w:r>
      <w:r w:rsidR="00EE01B9" w:rsidRPr="00EE01B9">
        <w:rPr>
          <w:rStyle w:val="cf01"/>
          <w:rFonts w:ascii="Bookman Old Style" w:hAnsi="Bookman Old Style"/>
          <w:sz w:val="16"/>
          <w:szCs w:val="16"/>
        </w:rPr>
        <w:t>of which is hereby acknowledged</w:t>
      </w:r>
      <w:r w:rsidR="00EE01B9">
        <w:rPr>
          <w:rStyle w:val="cf01"/>
          <w:rFonts w:ascii="Bookman Old Style" w:hAnsi="Bookman Old Style"/>
          <w:sz w:val="16"/>
          <w:szCs w:val="16"/>
        </w:rPr>
        <w:t>, e</w:t>
      </w:r>
      <w:r w:rsidR="004E08CC">
        <w:rPr>
          <w:rStyle w:val="cf01"/>
          <w:rFonts w:ascii="Bookman Old Style" w:hAnsi="Bookman Old Style"/>
          <w:sz w:val="16"/>
          <w:szCs w:val="16"/>
        </w:rPr>
        <w:t>ach Party</w:t>
      </w:r>
      <w:r w:rsidR="00CA1233" w:rsidRPr="005F2636">
        <w:rPr>
          <w:rStyle w:val="cf01"/>
          <w:rFonts w:ascii="Bookman Old Style" w:hAnsi="Bookman Old Style"/>
          <w:sz w:val="16"/>
          <w:szCs w:val="16"/>
        </w:rPr>
        <w:t>:</w:t>
      </w:r>
    </w:p>
    <w:p w14:paraId="61D6FCA2" w14:textId="11553EB3" w:rsidR="00CA1233" w:rsidRPr="005F2636" w:rsidRDefault="00CA1233" w:rsidP="005C38B2">
      <w:pPr>
        <w:pStyle w:val="Level3Number"/>
        <w:tabs>
          <w:tab w:val="clear" w:pos="709"/>
          <w:tab w:val="num" w:pos="1418"/>
        </w:tabs>
        <w:ind w:left="1418"/>
        <w:rPr>
          <w:rFonts w:ascii="Bookman Old Style" w:hAnsi="Bookman Old Style" w:cs="Arial"/>
          <w:sz w:val="16"/>
          <w:szCs w:val="16"/>
        </w:rPr>
      </w:pPr>
      <w:r w:rsidRPr="005F2636">
        <w:rPr>
          <w:rStyle w:val="cf01"/>
          <w:rFonts w:ascii="Bookman Old Style" w:hAnsi="Bookman Old Style"/>
          <w:sz w:val="16"/>
          <w:szCs w:val="16"/>
        </w:rPr>
        <w:t xml:space="preserve">recognises the rights </w:t>
      </w:r>
      <w:r w:rsidR="002F3E97">
        <w:rPr>
          <w:rStyle w:val="cf01"/>
          <w:rFonts w:ascii="Bookman Old Style" w:hAnsi="Bookman Old Style"/>
          <w:sz w:val="16"/>
          <w:szCs w:val="16"/>
        </w:rPr>
        <w:t xml:space="preserve">and interests of </w:t>
      </w:r>
      <w:r w:rsidRPr="005F2636">
        <w:rPr>
          <w:rStyle w:val="cf01"/>
          <w:rFonts w:ascii="Bookman Old Style" w:hAnsi="Bookman Old Style"/>
          <w:sz w:val="16"/>
          <w:szCs w:val="16"/>
        </w:rPr>
        <w:t>the other Party</w:t>
      </w:r>
      <w:r w:rsidR="00ED4415">
        <w:rPr>
          <w:rStyle w:val="cf01"/>
          <w:rFonts w:ascii="Bookman Old Style" w:hAnsi="Bookman Old Style"/>
          <w:sz w:val="16"/>
          <w:szCs w:val="16"/>
        </w:rPr>
        <w:t xml:space="preserve"> and its creditors</w:t>
      </w:r>
      <w:r w:rsidR="00BB2657">
        <w:rPr>
          <w:rStyle w:val="cf01"/>
          <w:rFonts w:ascii="Bookman Old Style" w:hAnsi="Bookman Old Style"/>
          <w:sz w:val="16"/>
          <w:szCs w:val="16"/>
        </w:rPr>
        <w:t xml:space="preserve"> </w:t>
      </w:r>
      <w:r w:rsidRPr="005F2636">
        <w:rPr>
          <w:rStyle w:val="cf01"/>
          <w:rFonts w:ascii="Bookman Old Style" w:hAnsi="Bookman Old Style"/>
          <w:sz w:val="16"/>
          <w:szCs w:val="16"/>
        </w:rPr>
        <w:t>in the Asset</w:t>
      </w:r>
      <w:r w:rsidR="00E14671">
        <w:rPr>
          <w:rStyle w:val="cf01"/>
          <w:rFonts w:ascii="Bookman Old Style" w:hAnsi="Bookman Old Style"/>
          <w:sz w:val="16"/>
          <w:szCs w:val="16"/>
        </w:rPr>
        <w:t>s in which it has an interest</w:t>
      </w:r>
      <w:r w:rsidRPr="005F2636">
        <w:rPr>
          <w:rStyle w:val="cf01"/>
          <w:rFonts w:ascii="Bookman Old Style" w:hAnsi="Bookman Old Style"/>
          <w:sz w:val="16"/>
          <w:szCs w:val="16"/>
        </w:rPr>
        <w:t xml:space="preserve">; </w:t>
      </w:r>
    </w:p>
    <w:p w14:paraId="797B130F" w14:textId="7B8A3F63" w:rsidR="002524C3" w:rsidRPr="002524C3" w:rsidRDefault="00CA1233" w:rsidP="005C38B2">
      <w:pPr>
        <w:pStyle w:val="Level3Number"/>
        <w:tabs>
          <w:tab w:val="clear" w:pos="709"/>
          <w:tab w:val="num" w:pos="1418"/>
        </w:tabs>
        <w:ind w:left="1418"/>
        <w:rPr>
          <w:rStyle w:val="cf01"/>
          <w:rFonts w:ascii="Bookman Old Style" w:hAnsi="Bookman Old Style" w:cs="Arial"/>
          <w:sz w:val="16"/>
          <w:szCs w:val="16"/>
        </w:rPr>
      </w:pPr>
      <w:r w:rsidRPr="005F2636">
        <w:rPr>
          <w:rStyle w:val="cf01"/>
          <w:rFonts w:ascii="Bookman Old Style" w:hAnsi="Bookman Old Style"/>
          <w:sz w:val="16"/>
          <w:szCs w:val="16"/>
        </w:rPr>
        <w:lastRenderedPageBreak/>
        <w:t xml:space="preserve">shall </w:t>
      </w:r>
      <w:r w:rsidR="004E08CC">
        <w:rPr>
          <w:rStyle w:val="cf01"/>
          <w:rFonts w:ascii="Bookman Old Style" w:hAnsi="Bookman Old Style"/>
          <w:sz w:val="16"/>
          <w:szCs w:val="16"/>
        </w:rPr>
        <w:t xml:space="preserve">not </w:t>
      </w:r>
      <w:r w:rsidRPr="005F2636">
        <w:rPr>
          <w:rStyle w:val="cf01"/>
          <w:rFonts w:ascii="Bookman Old Style" w:hAnsi="Bookman Old Style"/>
          <w:sz w:val="16"/>
          <w:szCs w:val="16"/>
        </w:rPr>
        <w:t xml:space="preserve">assert any right, title or interest in that Asset arising by virtue of </w:t>
      </w:r>
      <w:r w:rsidR="002F3E97">
        <w:rPr>
          <w:rStyle w:val="cf01"/>
          <w:rFonts w:ascii="Bookman Old Style" w:hAnsi="Bookman Old Style"/>
          <w:sz w:val="16"/>
          <w:szCs w:val="16"/>
        </w:rPr>
        <w:t xml:space="preserve">the </w:t>
      </w:r>
      <w:r w:rsidRPr="005F2636">
        <w:rPr>
          <w:rStyle w:val="cf01"/>
          <w:rFonts w:ascii="Bookman Old Style" w:hAnsi="Bookman Old Style"/>
          <w:sz w:val="16"/>
          <w:szCs w:val="16"/>
        </w:rPr>
        <w:t>installation</w:t>
      </w:r>
      <w:r w:rsidR="002F3E97">
        <w:rPr>
          <w:rStyle w:val="cf01"/>
          <w:rFonts w:ascii="Bookman Old Style" w:hAnsi="Bookman Old Style"/>
          <w:sz w:val="16"/>
          <w:szCs w:val="16"/>
        </w:rPr>
        <w:t xml:space="preserve"> of such Engine on such Airframe</w:t>
      </w:r>
      <w:r w:rsidR="002524C3">
        <w:rPr>
          <w:rStyle w:val="cf01"/>
          <w:rFonts w:ascii="Bookman Old Style" w:hAnsi="Bookman Old Style"/>
          <w:sz w:val="16"/>
          <w:szCs w:val="16"/>
        </w:rPr>
        <w:t xml:space="preserve">; </w:t>
      </w:r>
    </w:p>
    <w:p w14:paraId="274B8962" w14:textId="0E530E01" w:rsidR="002524C3" w:rsidRPr="0094720D" w:rsidRDefault="002524C3" w:rsidP="005C38B2">
      <w:pPr>
        <w:pStyle w:val="Level3Number"/>
        <w:tabs>
          <w:tab w:val="clear" w:pos="709"/>
          <w:tab w:val="num" w:pos="1418"/>
        </w:tabs>
        <w:ind w:left="1418"/>
        <w:rPr>
          <w:rFonts w:ascii="Bookman Old Style" w:hAnsi="Bookman Old Style" w:cs="Arial"/>
          <w:sz w:val="16"/>
          <w:szCs w:val="16"/>
        </w:rPr>
      </w:pPr>
      <w:r w:rsidRPr="00CA1233">
        <w:rPr>
          <w:rFonts w:ascii="Bookman Old Style" w:hAnsi="Bookman Old Style"/>
          <w:sz w:val="16"/>
          <w:szCs w:val="16"/>
        </w:rPr>
        <w:t xml:space="preserve">acknowledges that rights </w:t>
      </w:r>
      <w:r w:rsidR="004E08CC">
        <w:rPr>
          <w:rFonts w:ascii="Bookman Old Style" w:hAnsi="Bookman Old Style"/>
          <w:sz w:val="16"/>
          <w:szCs w:val="16"/>
        </w:rPr>
        <w:t xml:space="preserve">subject to </w:t>
      </w:r>
      <w:r w:rsidRPr="00CA1233">
        <w:rPr>
          <w:rFonts w:ascii="Bookman Old Style" w:hAnsi="Bookman Old Style"/>
          <w:sz w:val="16"/>
          <w:szCs w:val="16"/>
        </w:rPr>
        <w:t>the Cape Town Convention</w:t>
      </w:r>
      <w:r w:rsidR="002F3E97">
        <w:rPr>
          <w:rFonts w:ascii="Bookman Old Style" w:hAnsi="Bookman Old Style"/>
          <w:sz w:val="16"/>
          <w:szCs w:val="16"/>
        </w:rPr>
        <w:t xml:space="preserve"> </w:t>
      </w:r>
      <w:r w:rsidR="00451D61">
        <w:rPr>
          <w:rFonts w:ascii="Bookman Old Style" w:hAnsi="Bookman Old Style"/>
          <w:sz w:val="16"/>
          <w:szCs w:val="16"/>
        </w:rPr>
        <w:t xml:space="preserve">in an Engine </w:t>
      </w:r>
      <w:r w:rsidR="002F3E97">
        <w:rPr>
          <w:rFonts w:ascii="Bookman Old Style" w:hAnsi="Bookman Old Style"/>
          <w:sz w:val="16"/>
          <w:szCs w:val="16"/>
        </w:rPr>
        <w:t>are</w:t>
      </w:r>
      <w:r w:rsidRPr="00CA1233">
        <w:rPr>
          <w:rFonts w:ascii="Bookman Old Style" w:hAnsi="Bookman Old Style"/>
          <w:sz w:val="16"/>
          <w:szCs w:val="16"/>
        </w:rPr>
        <w:t xml:space="preserve"> independent of, and </w:t>
      </w:r>
      <w:r w:rsidR="002F3E97">
        <w:rPr>
          <w:rFonts w:ascii="Bookman Old Style" w:hAnsi="Bookman Old Style"/>
          <w:sz w:val="16"/>
          <w:szCs w:val="16"/>
        </w:rPr>
        <w:t>un</w:t>
      </w:r>
      <w:r w:rsidRPr="00CA1233">
        <w:rPr>
          <w:rFonts w:ascii="Bookman Old Style" w:hAnsi="Bookman Old Style"/>
          <w:sz w:val="16"/>
          <w:szCs w:val="16"/>
        </w:rPr>
        <w:t xml:space="preserve">affected by, installation </w:t>
      </w:r>
      <w:r>
        <w:rPr>
          <w:rFonts w:ascii="Bookman Old Style" w:hAnsi="Bookman Old Style"/>
          <w:sz w:val="16"/>
          <w:szCs w:val="16"/>
        </w:rPr>
        <w:t>on or removal from</w:t>
      </w:r>
      <w:r w:rsidRPr="00CA1233">
        <w:rPr>
          <w:rFonts w:ascii="Bookman Old Style" w:hAnsi="Bookman Old Style"/>
          <w:sz w:val="16"/>
          <w:szCs w:val="16"/>
        </w:rPr>
        <w:t xml:space="preserve"> an Airframe</w:t>
      </w:r>
      <w:r w:rsidR="0094720D">
        <w:rPr>
          <w:rFonts w:ascii="Bookman Old Style" w:hAnsi="Bookman Old Style"/>
          <w:sz w:val="16"/>
          <w:szCs w:val="16"/>
        </w:rPr>
        <w:t>; and</w:t>
      </w:r>
    </w:p>
    <w:p w14:paraId="11DB2AF7" w14:textId="0AC08A58" w:rsidR="0094720D" w:rsidRPr="002524C3" w:rsidRDefault="0094720D" w:rsidP="005C38B2">
      <w:pPr>
        <w:pStyle w:val="Level3Number"/>
        <w:tabs>
          <w:tab w:val="clear" w:pos="709"/>
          <w:tab w:val="num" w:pos="1418"/>
        </w:tabs>
        <w:ind w:left="1418"/>
        <w:rPr>
          <w:rStyle w:val="cf01"/>
          <w:rFonts w:ascii="Bookman Old Style" w:hAnsi="Bookman Old Style" w:cs="Arial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acknowledges that the absence of an Asset </w:t>
      </w:r>
      <w:r w:rsidR="00BD232F">
        <w:rPr>
          <w:rFonts w:ascii="Bookman Old Style" w:hAnsi="Bookman Old Style"/>
          <w:sz w:val="16"/>
          <w:szCs w:val="16"/>
        </w:rPr>
        <w:t xml:space="preserve">Specificity </w:t>
      </w:r>
      <w:r>
        <w:rPr>
          <w:rFonts w:ascii="Bookman Old Style" w:hAnsi="Bookman Old Style"/>
          <w:sz w:val="16"/>
          <w:szCs w:val="16"/>
        </w:rPr>
        <w:t xml:space="preserve">Notice does not limit the effect of Clauses </w:t>
      </w:r>
      <w:r w:rsidR="0054248D">
        <w:rPr>
          <w:rFonts w:ascii="Bookman Old Style" w:hAnsi="Bookman Old Style"/>
          <w:sz w:val="16"/>
          <w:szCs w:val="16"/>
        </w:rPr>
        <w:t>2</w:t>
      </w:r>
      <w:r>
        <w:rPr>
          <w:rFonts w:ascii="Bookman Old Style" w:hAnsi="Bookman Old Style"/>
          <w:sz w:val="16"/>
          <w:szCs w:val="16"/>
        </w:rPr>
        <w:t>(a) –</w:t>
      </w:r>
      <w:r w:rsidR="00962C45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(c).</w:t>
      </w:r>
    </w:p>
    <w:p w14:paraId="1FB01A41" w14:textId="234CFFF3" w:rsidR="002524C3" w:rsidRDefault="002524C3" w:rsidP="005C38B2">
      <w:pPr>
        <w:pStyle w:val="Level3Number"/>
        <w:numPr>
          <w:ilvl w:val="0"/>
          <w:numId w:val="0"/>
        </w:numPr>
        <w:ind w:left="709"/>
        <w:rPr>
          <w:rStyle w:val="cf01"/>
          <w:rFonts w:ascii="Bookman Old Style" w:hAnsi="Bookman Old Style"/>
          <w:sz w:val="16"/>
          <w:szCs w:val="16"/>
        </w:rPr>
      </w:pPr>
      <w:bookmarkStart w:id="2" w:name="_Hlk234249571"/>
      <w:r>
        <w:rPr>
          <w:rStyle w:val="cf01"/>
          <w:rFonts w:ascii="Bookman Old Style" w:hAnsi="Bookman Old Style"/>
          <w:sz w:val="16"/>
          <w:szCs w:val="16"/>
        </w:rPr>
        <w:t xml:space="preserve">For purposes of this Clause </w:t>
      </w:r>
      <w:r w:rsidR="0054248D">
        <w:rPr>
          <w:rStyle w:val="cf01"/>
          <w:rFonts w:ascii="Bookman Old Style" w:hAnsi="Bookman Old Style"/>
          <w:sz w:val="16"/>
          <w:szCs w:val="16"/>
        </w:rPr>
        <w:t>2</w:t>
      </w:r>
      <w:r>
        <w:rPr>
          <w:rStyle w:val="cf01"/>
          <w:rFonts w:ascii="Bookman Old Style" w:hAnsi="Bookman Old Style"/>
          <w:sz w:val="16"/>
          <w:szCs w:val="16"/>
        </w:rPr>
        <w:t xml:space="preserve">, the term ‘Party’ </w:t>
      </w:r>
      <w:r w:rsidR="003274BE">
        <w:rPr>
          <w:rStyle w:val="cf01"/>
          <w:rFonts w:ascii="Bookman Old Style" w:hAnsi="Bookman Old Style"/>
          <w:sz w:val="16"/>
          <w:szCs w:val="16"/>
        </w:rPr>
        <w:t xml:space="preserve">includes </w:t>
      </w:r>
      <w:r>
        <w:rPr>
          <w:rStyle w:val="cf01"/>
          <w:rFonts w:ascii="Bookman Old Style" w:hAnsi="Bookman Old Style"/>
          <w:sz w:val="16"/>
          <w:szCs w:val="16"/>
        </w:rPr>
        <w:t>each member of its Lessor Group</w:t>
      </w:r>
      <w:r w:rsidR="003274BE">
        <w:rPr>
          <w:rStyle w:val="cf01"/>
          <w:rFonts w:ascii="Bookman Old Style" w:hAnsi="Bookman Old Style"/>
          <w:sz w:val="16"/>
          <w:szCs w:val="16"/>
        </w:rPr>
        <w:t>, but</w:t>
      </w:r>
      <w:r w:rsidR="00435E40">
        <w:rPr>
          <w:rStyle w:val="cf01"/>
          <w:rFonts w:ascii="Bookman Old Style" w:hAnsi="Bookman Old Style"/>
          <w:sz w:val="16"/>
          <w:szCs w:val="16"/>
        </w:rPr>
        <w:t xml:space="preserve"> </w:t>
      </w:r>
      <w:r w:rsidR="003274BE">
        <w:rPr>
          <w:rStyle w:val="cf01"/>
          <w:rFonts w:ascii="Bookman Old Style" w:hAnsi="Bookman Old Style"/>
          <w:sz w:val="16"/>
          <w:szCs w:val="16"/>
        </w:rPr>
        <w:t xml:space="preserve">only insofar as it relates to the Assets. Each such member shall be bound by, and </w:t>
      </w:r>
      <w:r w:rsidR="0040568D">
        <w:rPr>
          <w:rStyle w:val="cf01"/>
          <w:rFonts w:ascii="Bookman Old Style" w:hAnsi="Bookman Old Style"/>
          <w:sz w:val="16"/>
          <w:szCs w:val="16"/>
        </w:rPr>
        <w:t xml:space="preserve">individually liable for its own non-performance of the obligations </w:t>
      </w:r>
      <w:r w:rsidR="003274BE">
        <w:rPr>
          <w:rStyle w:val="cf01"/>
          <w:rFonts w:ascii="Bookman Old Style" w:hAnsi="Bookman Old Style"/>
          <w:sz w:val="16"/>
          <w:szCs w:val="16"/>
        </w:rPr>
        <w:t xml:space="preserve">applicable to it </w:t>
      </w:r>
      <w:r w:rsidR="0040568D">
        <w:rPr>
          <w:rStyle w:val="cf01"/>
          <w:rFonts w:ascii="Bookman Old Style" w:hAnsi="Bookman Old Style"/>
          <w:sz w:val="16"/>
          <w:szCs w:val="16"/>
        </w:rPr>
        <w:t>under</w:t>
      </w:r>
      <w:r w:rsidR="00435E40">
        <w:rPr>
          <w:rStyle w:val="cf01"/>
          <w:rFonts w:ascii="Bookman Old Style" w:hAnsi="Bookman Old Style"/>
          <w:sz w:val="16"/>
          <w:szCs w:val="16"/>
        </w:rPr>
        <w:t>,</w:t>
      </w:r>
      <w:r w:rsidR="0040568D">
        <w:rPr>
          <w:rStyle w:val="cf01"/>
          <w:rFonts w:ascii="Bookman Old Style" w:hAnsi="Bookman Old Style"/>
          <w:sz w:val="16"/>
          <w:szCs w:val="16"/>
        </w:rPr>
        <w:t xml:space="preserve"> the RORA</w:t>
      </w:r>
      <w:r>
        <w:rPr>
          <w:rStyle w:val="cf01"/>
          <w:rFonts w:ascii="Bookman Old Style" w:hAnsi="Bookman Old Style"/>
          <w:sz w:val="16"/>
          <w:szCs w:val="16"/>
        </w:rPr>
        <w:t>.</w:t>
      </w:r>
      <w:r w:rsidR="003274BE">
        <w:rPr>
          <w:rStyle w:val="cf01"/>
          <w:rFonts w:ascii="Bookman Old Style" w:hAnsi="Bookman Old Style"/>
          <w:sz w:val="16"/>
          <w:szCs w:val="16"/>
        </w:rPr>
        <w:t xml:space="preserve"> All rights and remedies under a RORA shall be exercised by the relevant Lessor Representative. </w:t>
      </w:r>
    </w:p>
    <w:bookmarkEnd w:id="1"/>
    <w:bookmarkEnd w:id="2"/>
    <w:p w14:paraId="0ED87F2E" w14:textId="22A50D9C" w:rsidR="0094720D" w:rsidRPr="00152832" w:rsidRDefault="00152832" w:rsidP="00152832">
      <w:pPr>
        <w:pStyle w:val="Level1Heading"/>
        <w:rPr>
          <w:rFonts w:ascii="Bookman Old Style" w:hAnsi="Bookman Old Style"/>
          <w:sz w:val="16"/>
          <w:szCs w:val="16"/>
          <w:lang w:val="en-US"/>
        </w:rPr>
      </w:pPr>
      <w:r w:rsidRPr="00152832">
        <w:rPr>
          <w:rFonts w:ascii="Bookman Old Style" w:hAnsi="Bookman Old Style"/>
          <w:caps w:val="0"/>
          <w:sz w:val="16"/>
          <w:szCs w:val="16"/>
          <w:lang w:val="en-US"/>
        </w:rPr>
        <w:t>ASSET SPECIFICITY NOTICES</w:t>
      </w:r>
    </w:p>
    <w:p w14:paraId="470B7FC7" w14:textId="5627C7AF" w:rsidR="00BD232F" w:rsidRDefault="0054248D" w:rsidP="005C38B2">
      <w:pPr>
        <w:pStyle w:val="Level3Number"/>
        <w:numPr>
          <w:ilvl w:val="0"/>
          <w:numId w:val="0"/>
        </w:numPr>
        <w:ind w:left="709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Asset Specificity Notices</w:t>
      </w:r>
      <w:r w:rsidR="00BD232F">
        <w:rPr>
          <w:rFonts w:ascii="Bookman Old Style" w:hAnsi="Bookman Old Style"/>
          <w:sz w:val="16"/>
          <w:szCs w:val="16"/>
        </w:rPr>
        <w:t xml:space="preserve"> ma</w:t>
      </w:r>
      <w:r>
        <w:rPr>
          <w:rFonts w:ascii="Bookman Old Style" w:hAnsi="Bookman Old Style"/>
          <w:sz w:val="16"/>
          <w:szCs w:val="16"/>
        </w:rPr>
        <w:t>y</w:t>
      </w:r>
      <w:r w:rsidR="00BD232F">
        <w:rPr>
          <w:rFonts w:ascii="Bookman Old Style" w:hAnsi="Bookman Old Style"/>
          <w:sz w:val="16"/>
          <w:szCs w:val="16"/>
        </w:rPr>
        <w:t xml:space="preserve"> be </w:t>
      </w:r>
      <w:r w:rsidR="00985378">
        <w:rPr>
          <w:rFonts w:ascii="Bookman Old Style" w:hAnsi="Bookman Old Style"/>
          <w:sz w:val="16"/>
          <w:szCs w:val="16"/>
        </w:rPr>
        <w:t xml:space="preserve">given </w:t>
      </w:r>
      <w:r w:rsidR="00BD232F">
        <w:rPr>
          <w:rFonts w:ascii="Bookman Old Style" w:hAnsi="Bookman Old Style"/>
          <w:sz w:val="16"/>
          <w:szCs w:val="16"/>
        </w:rPr>
        <w:t xml:space="preserve">by one Party to the </w:t>
      </w:r>
      <w:proofErr w:type="gramStart"/>
      <w:r w:rsidR="00BD232F">
        <w:rPr>
          <w:rFonts w:ascii="Bookman Old Style" w:hAnsi="Bookman Old Style"/>
          <w:sz w:val="16"/>
          <w:szCs w:val="16"/>
        </w:rPr>
        <w:t>other, and</w:t>
      </w:r>
      <w:proofErr w:type="gramEnd"/>
      <w:r w:rsidR="00BD232F">
        <w:rPr>
          <w:rFonts w:ascii="Bookman Old Style" w:hAnsi="Bookman Old Style"/>
          <w:sz w:val="16"/>
          <w:szCs w:val="16"/>
        </w:rPr>
        <w:t xml:space="preserve"> </w:t>
      </w:r>
      <w:r w:rsidR="000D030F">
        <w:rPr>
          <w:rFonts w:ascii="Bookman Old Style" w:hAnsi="Bookman Old Style"/>
          <w:sz w:val="16"/>
          <w:szCs w:val="16"/>
        </w:rPr>
        <w:t>take</w:t>
      </w:r>
      <w:r w:rsidR="00BD232F">
        <w:rPr>
          <w:rFonts w:ascii="Bookman Old Style" w:hAnsi="Bookman Old Style"/>
          <w:sz w:val="16"/>
          <w:szCs w:val="16"/>
        </w:rPr>
        <w:t xml:space="preserve"> effect upon receipt with</w:t>
      </w:r>
      <w:r>
        <w:rPr>
          <w:rFonts w:ascii="Bookman Old Style" w:hAnsi="Bookman Old Style"/>
          <w:sz w:val="16"/>
          <w:szCs w:val="16"/>
        </w:rPr>
        <w:t>out</w:t>
      </w:r>
      <w:r w:rsidR="00BD232F">
        <w:rPr>
          <w:rFonts w:ascii="Bookman Old Style" w:hAnsi="Bookman Old Style"/>
          <w:sz w:val="16"/>
          <w:szCs w:val="16"/>
        </w:rPr>
        <w:t xml:space="preserve"> acceptance or further action.</w:t>
      </w:r>
    </w:p>
    <w:p w14:paraId="2D770854" w14:textId="295A3E65" w:rsidR="00922226" w:rsidRDefault="00650C16" w:rsidP="0030613B">
      <w:pPr>
        <w:pStyle w:val="Level1Heading"/>
        <w:numPr>
          <w:ilvl w:val="0"/>
          <w:numId w:val="0"/>
        </w:numPr>
        <w:ind w:left="709" w:hanging="709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</w:rPr>
        <w:t>4</w:t>
      </w:r>
      <w:r w:rsidR="00285C1B">
        <w:rPr>
          <w:rFonts w:ascii="Bookman Old Style" w:hAnsi="Bookman Old Style"/>
          <w:sz w:val="16"/>
          <w:szCs w:val="16"/>
        </w:rPr>
        <w:tab/>
      </w:r>
      <w:r w:rsidR="00922226">
        <w:rPr>
          <w:rFonts w:ascii="Bookman Old Style" w:hAnsi="Bookman Old Style"/>
          <w:sz w:val="16"/>
          <w:szCs w:val="16"/>
        </w:rPr>
        <w:t>Notices</w:t>
      </w:r>
    </w:p>
    <w:p w14:paraId="33A9FC01" w14:textId="55A16590" w:rsidR="00B47F77" w:rsidRPr="005F2636" w:rsidRDefault="00B47F77" w:rsidP="005C38B2">
      <w:pPr>
        <w:pStyle w:val="Level2Number"/>
        <w:numPr>
          <w:ilvl w:val="0"/>
          <w:numId w:val="0"/>
        </w:numPr>
        <w:ind w:left="709"/>
        <w:rPr>
          <w:rFonts w:ascii="Bookman Old Style" w:hAnsi="Bookman Old Style"/>
          <w:caps/>
          <w:sz w:val="10"/>
          <w:szCs w:val="10"/>
        </w:rPr>
      </w:pPr>
      <w:r w:rsidRPr="005F2636">
        <w:rPr>
          <w:rFonts w:ascii="Bookman Old Style" w:hAnsi="Bookman Old Style"/>
          <w:bCs/>
          <w:sz w:val="16"/>
          <w:szCs w:val="18"/>
        </w:rPr>
        <w:t xml:space="preserve">All notices and communications under or in connection with </w:t>
      </w:r>
      <w:r w:rsidR="006B4CCE">
        <w:rPr>
          <w:rFonts w:ascii="Bookman Old Style" w:hAnsi="Bookman Old Style"/>
          <w:bCs/>
          <w:sz w:val="16"/>
          <w:szCs w:val="18"/>
        </w:rPr>
        <w:t>a</w:t>
      </w:r>
      <w:r w:rsidR="00513F46">
        <w:rPr>
          <w:rFonts w:ascii="Bookman Old Style" w:hAnsi="Bookman Old Style"/>
          <w:bCs/>
          <w:sz w:val="16"/>
          <w:szCs w:val="18"/>
        </w:rPr>
        <w:t xml:space="preserve"> RORA</w:t>
      </w:r>
      <w:r w:rsidRPr="005F2636">
        <w:rPr>
          <w:rFonts w:ascii="Bookman Old Style" w:hAnsi="Bookman Old Style"/>
          <w:bCs/>
          <w:sz w:val="16"/>
          <w:szCs w:val="18"/>
        </w:rPr>
        <w:t xml:space="preserve"> shall be: (a) in writing, in the English language; (b) sent by email; and (c) effective when received in </w:t>
      </w:r>
      <w:r w:rsidR="00985378">
        <w:rPr>
          <w:rFonts w:ascii="Bookman Old Style" w:hAnsi="Bookman Old Style"/>
          <w:bCs/>
          <w:sz w:val="16"/>
          <w:szCs w:val="18"/>
        </w:rPr>
        <w:t xml:space="preserve">legible </w:t>
      </w:r>
      <w:r w:rsidRPr="005F2636">
        <w:rPr>
          <w:rFonts w:ascii="Bookman Old Style" w:hAnsi="Bookman Old Style"/>
          <w:bCs/>
          <w:sz w:val="16"/>
          <w:szCs w:val="18"/>
        </w:rPr>
        <w:t>form.</w:t>
      </w:r>
      <w:r w:rsidR="005F7E89">
        <w:rPr>
          <w:rFonts w:ascii="Bookman Old Style" w:hAnsi="Bookman Old Style"/>
          <w:bCs/>
          <w:sz w:val="16"/>
          <w:szCs w:val="18"/>
        </w:rPr>
        <w:t xml:space="preserve"> </w:t>
      </w:r>
      <w:r w:rsidRPr="005F2636">
        <w:rPr>
          <w:rFonts w:ascii="Bookman Old Style" w:hAnsi="Bookman Old Style"/>
          <w:bCs/>
          <w:sz w:val="16"/>
          <w:szCs w:val="18"/>
        </w:rPr>
        <w:t xml:space="preserve">The email address for each Party for the purposes of this Clause shall be the email address </w:t>
      </w:r>
      <w:r w:rsidR="00985378">
        <w:rPr>
          <w:rFonts w:ascii="Bookman Old Style" w:hAnsi="Bookman Old Style"/>
          <w:bCs/>
          <w:sz w:val="16"/>
          <w:szCs w:val="18"/>
        </w:rPr>
        <w:t xml:space="preserve">specified </w:t>
      </w:r>
      <w:r w:rsidRPr="005F2636">
        <w:rPr>
          <w:rFonts w:ascii="Bookman Old Style" w:hAnsi="Bookman Old Style"/>
          <w:bCs/>
          <w:sz w:val="16"/>
          <w:szCs w:val="18"/>
        </w:rPr>
        <w:t xml:space="preserve">below such Party’s signature in </w:t>
      </w:r>
      <w:r>
        <w:rPr>
          <w:rFonts w:ascii="Bookman Old Style" w:hAnsi="Bookman Old Style"/>
          <w:bCs/>
          <w:sz w:val="16"/>
          <w:szCs w:val="18"/>
        </w:rPr>
        <w:t>the RORA</w:t>
      </w:r>
      <w:r w:rsidRPr="005F2636">
        <w:rPr>
          <w:rFonts w:ascii="Bookman Old Style" w:hAnsi="Bookman Old Style"/>
          <w:bCs/>
          <w:sz w:val="16"/>
          <w:szCs w:val="18"/>
        </w:rPr>
        <w:t xml:space="preserve">, or such other email address as a Party may notify to the other </w:t>
      </w:r>
      <w:r>
        <w:rPr>
          <w:rFonts w:ascii="Bookman Old Style" w:hAnsi="Bookman Old Style"/>
          <w:bCs/>
          <w:sz w:val="16"/>
          <w:szCs w:val="18"/>
        </w:rPr>
        <w:t>Party</w:t>
      </w:r>
      <w:r w:rsidRPr="005F2636">
        <w:rPr>
          <w:rFonts w:ascii="Bookman Old Style" w:hAnsi="Bookman Old Style"/>
          <w:bCs/>
          <w:sz w:val="16"/>
          <w:szCs w:val="18"/>
        </w:rPr>
        <w:t xml:space="preserve"> from time to time</w:t>
      </w:r>
      <w:r w:rsidR="00D06D39">
        <w:rPr>
          <w:rFonts w:ascii="Bookman Old Style" w:hAnsi="Bookman Old Style"/>
          <w:bCs/>
          <w:sz w:val="16"/>
          <w:szCs w:val="18"/>
        </w:rPr>
        <w:t>.</w:t>
      </w:r>
    </w:p>
    <w:p w14:paraId="75CC61C5" w14:textId="06187E90" w:rsidR="008D2102" w:rsidRPr="00D84074" w:rsidRDefault="00650C16" w:rsidP="0030613B">
      <w:pPr>
        <w:pStyle w:val="Level1Heading"/>
        <w:numPr>
          <w:ilvl w:val="0"/>
          <w:numId w:val="0"/>
        </w:numPr>
        <w:ind w:left="709" w:hanging="709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5</w:t>
      </w:r>
      <w:r w:rsidR="00285C1B">
        <w:rPr>
          <w:rFonts w:ascii="Bookman Old Style" w:hAnsi="Bookman Old Style"/>
          <w:sz w:val="16"/>
          <w:szCs w:val="16"/>
        </w:rPr>
        <w:tab/>
      </w:r>
      <w:r w:rsidR="008D2102" w:rsidRPr="00D84074">
        <w:rPr>
          <w:rFonts w:ascii="Bookman Old Style" w:hAnsi="Bookman Old Style"/>
          <w:sz w:val="16"/>
          <w:szCs w:val="16"/>
        </w:rPr>
        <w:t>Counterparts</w:t>
      </w:r>
    </w:p>
    <w:p w14:paraId="3CCFAE04" w14:textId="1D49C1D8" w:rsidR="008D2102" w:rsidRPr="00D84074" w:rsidRDefault="00513F46" w:rsidP="005C38B2">
      <w:pPr>
        <w:pStyle w:val="Level2Number"/>
        <w:numPr>
          <w:ilvl w:val="0"/>
          <w:numId w:val="0"/>
        </w:numPr>
        <w:ind w:left="709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A</w:t>
      </w:r>
      <w:r w:rsidRPr="00D84074">
        <w:rPr>
          <w:rFonts w:ascii="Bookman Old Style" w:hAnsi="Bookman Old Style"/>
          <w:sz w:val="16"/>
          <w:szCs w:val="16"/>
        </w:rPr>
        <w:t xml:space="preserve"> </w:t>
      </w:r>
      <w:r w:rsidR="0024218D" w:rsidRPr="00D84074">
        <w:rPr>
          <w:rFonts w:ascii="Bookman Old Style" w:hAnsi="Bookman Old Style"/>
          <w:sz w:val="16"/>
          <w:szCs w:val="16"/>
        </w:rPr>
        <w:t>RORA</w:t>
      </w:r>
      <w:r w:rsidR="008D2102" w:rsidRPr="00D84074">
        <w:rPr>
          <w:rFonts w:ascii="Bookman Old Style" w:hAnsi="Bookman Old Style"/>
          <w:sz w:val="16"/>
          <w:szCs w:val="16"/>
        </w:rPr>
        <w:t xml:space="preserve"> may be executed in separate </w:t>
      </w:r>
      <w:proofErr w:type="gramStart"/>
      <w:r w:rsidR="008D2102" w:rsidRPr="00D84074">
        <w:rPr>
          <w:rFonts w:ascii="Bookman Old Style" w:hAnsi="Bookman Old Style"/>
          <w:sz w:val="16"/>
          <w:szCs w:val="16"/>
        </w:rPr>
        <w:t>counterparts</w:t>
      </w:r>
      <w:proofErr w:type="gramEnd"/>
      <w:r w:rsidR="008D2102" w:rsidRPr="00D84074">
        <w:rPr>
          <w:rFonts w:ascii="Bookman Old Style" w:hAnsi="Bookman Old Style"/>
          <w:sz w:val="16"/>
          <w:szCs w:val="16"/>
        </w:rPr>
        <w:t xml:space="preserve"> and each executed counterpart shall be deemed to be an original with all the counterparts constituting one and the same instrument binding upon all the Parties.</w:t>
      </w:r>
    </w:p>
    <w:p w14:paraId="5B3C47BE" w14:textId="533C2CD4" w:rsidR="00D76EF7" w:rsidRPr="00D84074" w:rsidRDefault="00D76EF7" w:rsidP="00964A62">
      <w:pPr>
        <w:pStyle w:val="BodyText1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br w:type="page"/>
      </w:r>
    </w:p>
    <w:p w14:paraId="615840B3" w14:textId="07CDCF9A" w:rsidR="00D76EF7" w:rsidRPr="00D84074" w:rsidRDefault="00D76EF7" w:rsidP="00D76EF7">
      <w:pPr>
        <w:pStyle w:val="Schedule"/>
        <w:numPr>
          <w:ilvl w:val="0"/>
          <w:numId w:val="0"/>
        </w:numPr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  <w:lang w:val="en-US"/>
        </w:rPr>
        <w:lastRenderedPageBreak/>
        <w:t>Annex 1</w:t>
      </w:r>
      <w:r w:rsidRPr="00D84074">
        <w:rPr>
          <w:rFonts w:ascii="Bookman Old Style" w:hAnsi="Bookman Old Style"/>
          <w:sz w:val="16"/>
          <w:szCs w:val="16"/>
          <w:lang w:val="en-US"/>
        </w:rPr>
        <w:br/>
      </w:r>
      <w:r w:rsidRPr="00D84074">
        <w:rPr>
          <w:rFonts w:ascii="Bookman Old Style" w:hAnsi="Bookman Old Style"/>
          <w:sz w:val="16"/>
          <w:szCs w:val="16"/>
        </w:rPr>
        <w:t>Form of RORA</w:t>
      </w:r>
    </w:p>
    <w:p w14:paraId="0B228E18" w14:textId="7F4B7C0D" w:rsidR="00D76EF7" w:rsidRPr="005C38B2" w:rsidRDefault="00D76EF7" w:rsidP="004A4CF6">
      <w:pPr>
        <w:pStyle w:val="Sch2Heading"/>
        <w:numPr>
          <w:ilvl w:val="0"/>
          <w:numId w:val="0"/>
        </w:numPr>
        <w:jc w:val="center"/>
        <w:rPr>
          <w:rFonts w:ascii="Bookman Old Style" w:hAnsi="Bookman Old Style"/>
          <w:caps/>
          <w:sz w:val="16"/>
        </w:rPr>
      </w:pPr>
      <w:r w:rsidRPr="005C38B2">
        <w:rPr>
          <w:rFonts w:ascii="Bookman Old Style" w:hAnsi="Bookman Old Style"/>
          <w:caps/>
          <w:sz w:val="16"/>
        </w:rPr>
        <w:t>Recognition of Rights Agreement</w:t>
      </w:r>
    </w:p>
    <w:p w14:paraId="341B803C" w14:textId="0232530B" w:rsidR="00D76EF7" w:rsidRPr="00D84074" w:rsidRDefault="00D76EF7" w:rsidP="00DC774D">
      <w:pPr>
        <w:pStyle w:val="Sch3Number"/>
        <w:numPr>
          <w:ilvl w:val="0"/>
          <w:numId w:val="47"/>
        </w:numPr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 xml:space="preserve">This </w:t>
      </w:r>
      <w:r w:rsidR="00CA1233">
        <w:rPr>
          <w:rFonts w:ascii="Bookman Old Style" w:hAnsi="Bookman Old Style"/>
          <w:sz w:val="16"/>
          <w:szCs w:val="16"/>
        </w:rPr>
        <w:t>Recognition of Rights Agreement</w:t>
      </w:r>
      <w:r w:rsidR="00E11051" w:rsidRPr="00D84074">
        <w:rPr>
          <w:rFonts w:ascii="Bookman Old Style" w:hAnsi="Bookman Old Style"/>
          <w:sz w:val="16"/>
          <w:szCs w:val="16"/>
        </w:rPr>
        <w:t xml:space="preserve"> (the </w:t>
      </w:r>
      <w:r w:rsidR="00D84074" w:rsidRPr="00D84074">
        <w:rPr>
          <w:rFonts w:ascii="Bookman Old Style" w:hAnsi="Bookman Old Style"/>
          <w:sz w:val="16"/>
          <w:szCs w:val="16"/>
        </w:rPr>
        <w:t>‘</w:t>
      </w:r>
      <w:r w:rsidR="00E11051" w:rsidRPr="00D84074">
        <w:rPr>
          <w:rFonts w:ascii="Bookman Old Style" w:hAnsi="Bookman Old Style"/>
          <w:b/>
          <w:bCs/>
          <w:sz w:val="16"/>
          <w:szCs w:val="16"/>
        </w:rPr>
        <w:t>RORA</w:t>
      </w:r>
      <w:r w:rsidR="00D84074" w:rsidRPr="00D84074">
        <w:rPr>
          <w:rFonts w:ascii="Bookman Old Style" w:hAnsi="Bookman Old Style"/>
          <w:sz w:val="16"/>
          <w:szCs w:val="16"/>
        </w:rPr>
        <w:t>’</w:t>
      </w:r>
      <w:r w:rsidRPr="00D84074">
        <w:rPr>
          <w:rFonts w:ascii="Bookman Old Style" w:hAnsi="Bookman Old Style"/>
          <w:sz w:val="16"/>
          <w:szCs w:val="16"/>
        </w:rPr>
        <w:t xml:space="preserve"> is made as of </w:t>
      </w:r>
      <w:r w:rsidRPr="00D84074">
        <w:rPr>
          <w:rFonts w:ascii="Bookman Old Style" w:hAnsi="Bookman Old Style"/>
          <w:color w:val="auto"/>
          <w:sz w:val="16"/>
          <w:szCs w:val="16"/>
        </w:rPr>
        <w:t>[●]</w:t>
      </w:r>
      <w:r w:rsidRPr="00D84074">
        <w:rPr>
          <w:rFonts w:ascii="Bookman Old Style" w:hAnsi="Bookman Old Style"/>
          <w:sz w:val="16"/>
          <w:szCs w:val="16"/>
        </w:rPr>
        <w:t xml:space="preserve"> between </w:t>
      </w:r>
      <w:r w:rsidRPr="00D84074">
        <w:rPr>
          <w:rFonts w:ascii="Bookman Old Style" w:hAnsi="Bookman Old Style"/>
          <w:color w:val="auto"/>
          <w:sz w:val="16"/>
          <w:szCs w:val="16"/>
        </w:rPr>
        <w:t>[●]</w:t>
      </w:r>
      <w:r w:rsidR="003A58A1" w:rsidRPr="005C38B2">
        <w:rPr>
          <w:rFonts w:ascii="Bookman Old Style" w:hAnsi="Bookman Old Style"/>
          <w:color w:val="auto"/>
          <w:sz w:val="16"/>
        </w:rPr>
        <w:t xml:space="preserve"> </w:t>
      </w:r>
      <w:r w:rsidRPr="00D84074">
        <w:rPr>
          <w:rFonts w:ascii="Bookman Old Style" w:hAnsi="Bookman Old Style"/>
          <w:sz w:val="16"/>
          <w:szCs w:val="16"/>
        </w:rPr>
        <w:t xml:space="preserve">and </w:t>
      </w:r>
      <w:r w:rsidR="00CA1233" w:rsidRPr="00CA1233">
        <w:rPr>
          <w:rFonts w:ascii="Bookman Old Style" w:hAnsi="Bookman Old Style"/>
          <w:color w:val="auto"/>
          <w:sz w:val="16"/>
          <w:szCs w:val="16"/>
        </w:rPr>
        <w:t>[●]</w:t>
      </w:r>
      <w:r w:rsidR="00CA1233">
        <w:rPr>
          <w:rFonts w:ascii="Bookman Old Style" w:hAnsi="Bookman Old Style"/>
          <w:sz w:val="16"/>
          <w:szCs w:val="16"/>
        </w:rPr>
        <w:t xml:space="preserve"> </w:t>
      </w:r>
      <w:r w:rsidR="000E19D5">
        <w:rPr>
          <w:rFonts w:ascii="Bookman Old Style" w:hAnsi="Bookman Old Style"/>
          <w:sz w:val="16"/>
          <w:szCs w:val="16"/>
        </w:rPr>
        <w:t xml:space="preserve">(each, a </w:t>
      </w:r>
      <w:r w:rsidR="00D4031B">
        <w:rPr>
          <w:rFonts w:ascii="Bookman Old Style" w:hAnsi="Bookman Old Style"/>
          <w:sz w:val="16"/>
          <w:szCs w:val="16"/>
        </w:rPr>
        <w:t>‘</w:t>
      </w:r>
      <w:r w:rsidR="00CA1233">
        <w:rPr>
          <w:rFonts w:ascii="Bookman Old Style" w:hAnsi="Bookman Old Style"/>
          <w:b/>
          <w:bCs/>
          <w:sz w:val="16"/>
          <w:szCs w:val="16"/>
        </w:rPr>
        <w:t>Lessor</w:t>
      </w:r>
      <w:r w:rsidR="00D06D39">
        <w:rPr>
          <w:rFonts w:ascii="Bookman Old Style" w:hAnsi="Bookman Old Style"/>
          <w:b/>
          <w:bCs/>
          <w:sz w:val="16"/>
          <w:szCs w:val="16"/>
        </w:rPr>
        <w:t xml:space="preserve"> </w:t>
      </w:r>
      <w:r w:rsidR="00CA1233">
        <w:rPr>
          <w:rFonts w:ascii="Bookman Old Style" w:hAnsi="Bookman Old Style"/>
          <w:b/>
          <w:bCs/>
          <w:sz w:val="16"/>
          <w:szCs w:val="16"/>
        </w:rPr>
        <w:t>Representative</w:t>
      </w:r>
      <w:r w:rsidR="00D4031B">
        <w:rPr>
          <w:rFonts w:ascii="Bookman Old Style" w:hAnsi="Bookman Old Style"/>
          <w:sz w:val="16"/>
          <w:szCs w:val="16"/>
        </w:rPr>
        <w:t>’</w:t>
      </w:r>
      <w:r w:rsidR="00CA1233">
        <w:rPr>
          <w:rFonts w:ascii="Bookman Old Style" w:hAnsi="Bookman Old Style"/>
          <w:sz w:val="16"/>
          <w:szCs w:val="16"/>
        </w:rPr>
        <w:t>)</w:t>
      </w:r>
      <w:r w:rsidR="001F233E" w:rsidRPr="00D84074">
        <w:rPr>
          <w:rFonts w:ascii="Bookman Old Style" w:hAnsi="Bookman Old Style"/>
          <w:sz w:val="16"/>
          <w:szCs w:val="16"/>
        </w:rPr>
        <w:t>.</w:t>
      </w:r>
      <w:r w:rsidR="005F7E89">
        <w:rPr>
          <w:rFonts w:ascii="Bookman Old Style" w:hAnsi="Bookman Old Style"/>
          <w:sz w:val="16"/>
          <w:szCs w:val="16"/>
        </w:rPr>
        <w:t xml:space="preserve">  </w:t>
      </w:r>
      <w:r w:rsidR="001F233E" w:rsidRPr="00D84074">
        <w:rPr>
          <w:rFonts w:ascii="Bookman Old Style" w:hAnsi="Bookman Old Style"/>
          <w:sz w:val="16"/>
          <w:szCs w:val="16"/>
        </w:rPr>
        <w:t xml:space="preserve">It refers to and incorporates the Master Recognition of Rights </w:t>
      </w:r>
      <w:r w:rsidR="0094720D">
        <w:rPr>
          <w:rFonts w:ascii="Bookman Old Style" w:hAnsi="Bookman Old Style"/>
          <w:sz w:val="16"/>
          <w:szCs w:val="16"/>
        </w:rPr>
        <w:t>Terms</w:t>
      </w:r>
      <w:r w:rsidR="001F233E" w:rsidRPr="00D84074">
        <w:rPr>
          <w:rFonts w:ascii="Bookman Old Style" w:hAnsi="Bookman Old Style"/>
          <w:sz w:val="16"/>
          <w:szCs w:val="16"/>
        </w:rPr>
        <w:t xml:space="preserve">, [2026]) (the </w:t>
      </w:r>
      <w:r w:rsidR="00D84074" w:rsidRPr="00D84074">
        <w:rPr>
          <w:rFonts w:ascii="Bookman Old Style" w:hAnsi="Bookman Old Style"/>
          <w:sz w:val="16"/>
          <w:szCs w:val="16"/>
        </w:rPr>
        <w:t>‘</w:t>
      </w:r>
      <w:r w:rsidR="001F233E" w:rsidRPr="00D84074">
        <w:rPr>
          <w:rFonts w:ascii="Bookman Old Style" w:hAnsi="Bookman Old Style"/>
          <w:b/>
          <w:bCs/>
          <w:sz w:val="16"/>
          <w:szCs w:val="16"/>
        </w:rPr>
        <w:t>Master RORA</w:t>
      </w:r>
      <w:r w:rsidR="0094720D">
        <w:rPr>
          <w:rFonts w:ascii="Bookman Old Style" w:hAnsi="Bookman Old Style"/>
          <w:b/>
          <w:bCs/>
          <w:sz w:val="16"/>
          <w:szCs w:val="16"/>
        </w:rPr>
        <w:t xml:space="preserve"> Terms</w:t>
      </w:r>
      <w:r w:rsidR="00D84074" w:rsidRPr="00D84074">
        <w:rPr>
          <w:rFonts w:ascii="Bookman Old Style" w:hAnsi="Bookman Old Style"/>
          <w:sz w:val="16"/>
          <w:szCs w:val="16"/>
        </w:rPr>
        <w:t>’</w:t>
      </w:r>
      <w:r w:rsidR="001F233E" w:rsidRPr="00D84074">
        <w:rPr>
          <w:rFonts w:ascii="Bookman Old Style" w:hAnsi="Bookman Old Style"/>
          <w:sz w:val="16"/>
          <w:szCs w:val="16"/>
        </w:rPr>
        <w:t>)</w:t>
      </w:r>
      <w:r w:rsidR="00D4031B">
        <w:rPr>
          <w:rFonts w:ascii="Bookman Old Style" w:hAnsi="Bookman Old Style"/>
          <w:sz w:val="16"/>
          <w:szCs w:val="16"/>
        </w:rPr>
        <w:t xml:space="preserve"> with the same force and effect as if stated in full herein</w:t>
      </w:r>
      <w:r w:rsidR="001F233E" w:rsidRPr="00D84074">
        <w:rPr>
          <w:rFonts w:ascii="Bookman Old Style" w:hAnsi="Bookman Old Style"/>
          <w:sz w:val="16"/>
          <w:szCs w:val="16"/>
        </w:rPr>
        <w:t>.</w:t>
      </w:r>
    </w:p>
    <w:p w14:paraId="4B171BC4" w14:textId="38E29DB0" w:rsidR="001F233E" w:rsidRPr="00D84074" w:rsidRDefault="001F233E" w:rsidP="00DC774D">
      <w:pPr>
        <w:pStyle w:val="Sch3Number"/>
        <w:numPr>
          <w:ilvl w:val="0"/>
          <w:numId w:val="47"/>
        </w:numPr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 xml:space="preserve">This </w:t>
      </w:r>
      <w:r w:rsidR="00CA1233">
        <w:rPr>
          <w:rFonts w:ascii="Bookman Old Style" w:hAnsi="Bookman Old Style"/>
          <w:sz w:val="16"/>
          <w:szCs w:val="16"/>
        </w:rPr>
        <w:t>RORA</w:t>
      </w:r>
      <w:r w:rsidR="00AE3394">
        <w:rPr>
          <w:rFonts w:ascii="Bookman Old Style" w:hAnsi="Bookman Old Style"/>
          <w:sz w:val="16"/>
          <w:szCs w:val="16"/>
        </w:rPr>
        <w:t>, as contemplated by the Master RORA Terms,</w:t>
      </w:r>
      <w:r w:rsidR="0094720D">
        <w:rPr>
          <w:rFonts w:ascii="Bookman Old Style" w:hAnsi="Bookman Old Style"/>
          <w:sz w:val="16"/>
          <w:szCs w:val="16"/>
        </w:rPr>
        <w:t xml:space="preserve"> </w:t>
      </w:r>
      <w:r w:rsidRPr="00D84074">
        <w:rPr>
          <w:rFonts w:ascii="Bookman Old Style" w:hAnsi="Bookman Old Style"/>
          <w:sz w:val="16"/>
          <w:szCs w:val="16"/>
        </w:rPr>
        <w:t>constitutes a single contract governing the mutual recognition of rights in respect of</w:t>
      </w:r>
      <w:r w:rsidR="00CA1233">
        <w:rPr>
          <w:rFonts w:ascii="Bookman Old Style" w:hAnsi="Bookman Old Style"/>
          <w:sz w:val="16"/>
          <w:szCs w:val="16"/>
        </w:rPr>
        <w:t xml:space="preserve"> the Assets of each Lessor Group</w:t>
      </w:r>
      <w:r w:rsidRPr="00D84074">
        <w:rPr>
          <w:rFonts w:ascii="Bookman Old Style" w:hAnsi="Bookman Old Style"/>
          <w:sz w:val="16"/>
          <w:szCs w:val="16"/>
        </w:rPr>
        <w:t xml:space="preserve">.  </w:t>
      </w:r>
    </w:p>
    <w:p w14:paraId="327B37A0" w14:textId="5C28D53F" w:rsidR="006D6367" w:rsidRPr="005F2636" w:rsidRDefault="006D6367" w:rsidP="00DC774D">
      <w:pPr>
        <w:pStyle w:val="Level3Number"/>
        <w:numPr>
          <w:ilvl w:val="0"/>
          <w:numId w:val="47"/>
        </w:numPr>
        <w:rPr>
          <w:rFonts w:ascii="Bookman Old Style" w:hAnsi="Bookman Old Style"/>
          <w:sz w:val="16"/>
          <w:szCs w:val="16"/>
          <w:lang w:val="en-US"/>
        </w:rPr>
      </w:pPr>
      <w:r>
        <w:rPr>
          <w:rFonts w:ascii="Bookman Old Style" w:hAnsi="Bookman Old Style"/>
          <w:sz w:val="16"/>
          <w:szCs w:val="16"/>
        </w:rPr>
        <w:t>E</w:t>
      </w:r>
      <w:r w:rsidRPr="006D6367">
        <w:rPr>
          <w:rFonts w:ascii="Bookman Old Style" w:hAnsi="Bookman Old Style"/>
          <w:sz w:val="16"/>
          <w:szCs w:val="16"/>
        </w:rPr>
        <w:t xml:space="preserve">ach </w:t>
      </w:r>
      <w:r>
        <w:rPr>
          <w:rFonts w:ascii="Bookman Old Style" w:hAnsi="Bookman Old Style"/>
          <w:sz w:val="16"/>
          <w:szCs w:val="16"/>
        </w:rPr>
        <w:t xml:space="preserve">Lessor </w:t>
      </w:r>
      <w:r w:rsidRPr="006D6367">
        <w:rPr>
          <w:rFonts w:ascii="Bookman Old Style" w:hAnsi="Bookman Old Style"/>
          <w:sz w:val="16"/>
          <w:szCs w:val="16"/>
        </w:rPr>
        <w:t xml:space="preserve">Representative </w:t>
      </w:r>
      <w:r w:rsidR="0094720D">
        <w:rPr>
          <w:rFonts w:ascii="Bookman Old Style" w:hAnsi="Bookman Old Style"/>
          <w:sz w:val="16"/>
          <w:szCs w:val="16"/>
        </w:rPr>
        <w:t xml:space="preserve">(a) </w:t>
      </w:r>
      <w:proofErr w:type="gramStart"/>
      <w:r w:rsidRPr="006D6367">
        <w:rPr>
          <w:rFonts w:ascii="Bookman Old Style" w:hAnsi="Bookman Old Style"/>
          <w:sz w:val="16"/>
          <w:szCs w:val="16"/>
        </w:rPr>
        <w:t>enters into</w:t>
      </w:r>
      <w:proofErr w:type="gramEnd"/>
      <w:r w:rsidRPr="006D6367">
        <w:rPr>
          <w:rFonts w:ascii="Bookman Old Style" w:hAnsi="Bookman Old Style"/>
          <w:sz w:val="16"/>
          <w:szCs w:val="16"/>
        </w:rPr>
        <w:t xml:space="preserve"> this RORA on its own behalf and on behalf of each member of its Lessor Group</w:t>
      </w:r>
      <w:r w:rsidR="009725D9">
        <w:rPr>
          <w:rFonts w:ascii="Bookman Old Style" w:hAnsi="Bookman Old Style"/>
          <w:sz w:val="16"/>
          <w:szCs w:val="16"/>
        </w:rPr>
        <w:t xml:space="preserve">, </w:t>
      </w:r>
      <w:r w:rsidR="00D31B08">
        <w:rPr>
          <w:rFonts w:ascii="Bookman Old Style" w:hAnsi="Bookman Old Style"/>
          <w:sz w:val="16"/>
          <w:szCs w:val="16"/>
        </w:rPr>
        <w:t xml:space="preserve">and </w:t>
      </w:r>
      <w:r w:rsidR="0094720D">
        <w:rPr>
          <w:rFonts w:ascii="Bookman Old Style" w:hAnsi="Bookman Old Style"/>
          <w:sz w:val="16"/>
          <w:szCs w:val="16"/>
        </w:rPr>
        <w:t xml:space="preserve">(b) </w:t>
      </w:r>
      <w:r w:rsidR="009725D9">
        <w:rPr>
          <w:rFonts w:ascii="Bookman Old Style" w:hAnsi="Bookman Old Style"/>
          <w:sz w:val="16"/>
          <w:szCs w:val="16"/>
        </w:rPr>
        <w:t>confirms that it has authority to act on behalf of each such member</w:t>
      </w:r>
      <w:r w:rsidR="00ED4415">
        <w:rPr>
          <w:rFonts w:ascii="Bookman Old Style" w:hAnsi="Bookman Old Style"/>
          <w:sz w:val="16"/>
          <w:szCs w:val="16"/>
        </w:rPr>
        <w:t>.</w:t>
      </w:r>
    </w:p>
    <w:p w14:paraId="5B7B46C5" w14:textId="64899DD2" w:rsidR="00DC774D" w:rsidRPr="00D84074" w:rsidRDefault="00DC774D" w:rsidP="00DC774D">
      <w:pPr>
        <w:pStyle w:val="Sch3Number"/>
        <w:numPr>
          <w:ilvl w:val="0"/>
          <w:numId w:val="47"/>
        </w:numPr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 xml:space="preserve">This RORA [and any non-contractual obligations shall be governed by and construed in accordance with the laws of </w:t>
      </w:r>
      <w:proofErr w:type="gramStart"/>
      <w:r w:rsidRPr="00D84074">
        <w:rPr>
          <w:rFonts w:ascii="Bookman Old Style" w:hAnsi="Bookman Old Style"/>
          <w:sz w:val="16"/>
          <w:szCs w:val="16"/>
        </w:rPr>
        <w:t>England][</w:t>
      </w:r>
      <w:proofErr w:type="gramEnd"/>
      <w:r w:rsidRPr="00D84074">
        <w:rPr>
          <w:rFonts w:ascii="Bookman Old Style" w:hAnsi="Bookman Old Style"/>
          <w:sz w:val="16"/>
          <w:szCs w:val="16"/>
        </w:rPr>
        <w:t xml:space="preserve">shall be governed by and construed in accordance with the laws of </w:t>
      </w:r>
      <w:r w:rsidR="000E19D5">
        <w:rPr>
          <w:rFonts w:ascii="Bookman Old Style" w:hAnsi="Bookman Old Style"/>
          <w:sz w:val="16"/>
          <w:szCs w:val="16"/>
        </w:rPr>
        <w:t xml:space="preserve">the State of </w:t>
      </w:r>
      <w:r w:rsidRPr="00D84074">
        <w:rPr>
          <w:rFonts w:ascii="Bookman Old Style" w:hAnsi="Bookman Old Style"/>
          <w:sz w:val="16"/>
          <w:szCs w:val="16"/>
        </w:rPr>
        <w:t>New York]</w:t>
      </w:r>
      <w:r w:rsidRPr="00D84074">
        <w:rPr>
          <w:rStyle w:val="FootnoteReference"/>
          <w:rFonts w:ascii="Bookman Old Style" w:hAnsi="Bookman Old Style"/>
          <w:sz w:val="16"/>
          <w:szCs w:val="16"/>
        </w:rPr>
        <w:footnoteReference w:id="1"/>
      </w:r>
      <w:r w:rsidRPr="00D84074">
        <w:rPr>
          <w:rFonts w:ascii="Bookman Old Style" w:hAnsi="Bookman Old Style"/>
          <w:sz w:val="16"/>
          <w:szCs w:val="16"/>
        </w:rPr>
        <w:t>.</w:t>
      </w:r>
    </w:p>
    <w:p w14:paraId="1218A598" w14:textId="77777777" w:rsidR="00DC774D" w:rsidRPr="00D84074" w:rsidRDefault="00DC774D" w:rsidP="00DC774D">
      <w:pPr>
        <w:pStyle w:val="Sch3Number"/>
        <w:numPr>
          <w:ilvl w:val="0"/>
          <w:numId w:val="0"/>
        </w:numPr>
        <w:ind w:left="720"/>
        <w:rPr>
          <w:rFonts w:ascii="Bookman Old Style" w:hAnsi="Bookman Old Style"/>
          <w:sz w:val="16"/>
          <w:szCs w:val="16"/>
        </w:rPr>
      </w:pPr>
    </w:p>
    <w:p w14:paraId="0E97AAC2" w14:textId="2047D800" w:rsidR="00DC774D" w:rsidRPr="00D84074" w:rsidRDefault="00CA1233" w:rsidP="00DC774D">
      <w:pPr>
        <w:pStyle w:val="BodyText"/>
        <w:rPr>
          <w:rFonts w:ascii="Bookman Old Style" w:hAnsi="Bookman Old Style"/>
          <w:b/>
          <w:bCs/>
          <w:sz w:val="16"/>
          <w:szCs w:val="16"/>
        </w:rPr>
      </w:pPr>
      <w:r>
        <w:rPr>
          <w:rFonts w:ascii="Bookman Old Style" w:hAnsi="Bookman Old Style"/>
          <w:b/>
          <w:bCs/>
          <w:sz w:val="16"/>
          <w:szCs w:val="16"/>
        </w:rPr>
        <w:t>[NAME OF LESSOR</w:t>
      </w:r>
      <w:r w:rsidR="00DC774D" w:rsidRPr="00D84074">
        <w:rPr>
          <w:rFonts w:ascii="Bookman Old Style" w:hAnsi="Bookman Old Style"/>
          <w:b/>
          <w:bCs/>
          <w:sz w:val="16"/>
          <w:szCs w:val="16"/>
        </w:rPr>
        <w:t xml:space="preserve"> REPRESENTATIVE</w:t>
      </w:r>
      <w:r w:rsidR="000E19D5">
        <w:rPr>
          <w:rFonts w:ascii="Bookman Old Style" w:hAnsi="Bookman Old Style"/>
          <w:b/>
          <w:bCs/>
          <w:sz w:val="16"/>
          <w:szCs w:val="16"/>
        </w:rPr>
        <w:t>]</w:t>
      </w:r>
    </w:p>
    <w:p w14:paraId="6B7E9BCE" w14:textId="77777777" w:rsidR="00DC774D" w:rsidRPr="00D84074" w:rsidRDefault="00DC774D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BY:</w:t>
      </w:r>
    </w:p>
    <w:p w14:paraId="732C2B0A" w14:textId="77777777" w:rsidR="00DC774D" w:rsidRPr="00D84074" w:rsidRDefault="00DC774D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NAME:</w:t>
      </w:r>
    </w:p>
    <w:p w14:paraId="007C0C8F" w14:textId="77777777" w:rsidR="00DC774D" w:rsidRPr="00D84074" w:rsidRDefault="00DC774D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TITLE:</w:t>
      </w:r>
    </w:p>
    <w:p w14:paraId="34479734" w14:textId="38330AAB" w:rsidR="004A4CF6" w:rsidRPr="00D84074" w:rsidRDefault="004A4CF6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DATE:</w:t>
      </w:r>
    </w:p>
    <w:p w14:paraId="31FA690C" w14:textId="44358531" w:rsidR="00DC774D" w:rsidRDefault="00B47F77" w:rsidP="00DC774D">
      <w:pPr>
        <w:pStyle w:val="BodyTex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EMAIL</w:t>
      </w:r>
      <w:r w:rsidR="00CF1F30">
        <w:rPr>
          <w:rFonts w:ascii="Bookman Old Style" w:hAnsi="Bookman Old Style"/>
          <w:sz w:val="16"/>
          <w:szCs w:val="16"/>
        </w:rPr>
        <w:t>:</w:t>
      </w:r>
    </w:p>
    <w:p w14:paraId="2A2581AE" w14:textId="77777777" w:rsidR="00B47F77" w:rsidRPr="00D84074" w:rsidRDefault="00B47F77" w:rsidP="00DC774D">
      <w:pPr>
        <w:pStyle w:val="BodyText"/>
        <w:rPr>
          <w:rFonts w:ascii="Bookman Old Style" w:hAnsi="Bookman Old Style"/>
          <w:sz w:val="16"/>
          <w:szCs w:val="16"/>
        </w:rPr>
      </w:pPr>
    </w:p>
    <w:p w14:paraId="6E9CB372" w14:textId="7F364A7E" w:rsidR="00DC774D" w:rsidRPr="00D84074" w:rsidRDefault="00CA1233" w:rsidP="00DC774D">
      <w:pPr>
        <w:pStyle w:val="BodyText"/>
        <w:rPr>
          <w:rFonts w:ascii="Bookman Old Style" w:hAnsi="Bookman Old Style"/>
          <w:b/>
          <w:bCs/>
          <w:sz w:val="16"/>
          <w:szCs w:val="16"/>
        </w:rPr>
      </w:pPr>
      <w:r>
        <w:rPr>
          <w:rFonts w:ascii="Bookman Old Style" w:hAnsi="Bookman Old Style"/>
          <w:b/>
          <w:bCs/>
          <w:sz w:val="16"/>
          <w:szCs w:val="16"/>
        </w:rPr>
        <w:t>[NAME OF LESSOR</w:t>
      </w:r>
      <w:r w:rsidR="00DC774D" w:rsidRPr="00D84074">
        <w:rPr>
          <w:rFonts w:ascii="Bookman Old Style" w:hAnsi="Bookman Old Style"/>
          <w:b/>
          <w:bCs/>
          <w:sz w:val="16"/>
          <w:szCs w:val="16"/>
        </w:rPr>
        <w:t xml:space="preserve"> REPRESENTATIVE</w:t>
      </w:r>
      <w:r w:rsidR="000E19D5">
        <w:rPr>
          <w:rFonts w:ascii="Bookman Old Style" w:hAnsi="Bookman Old Style"/>
          <w:b/>
          <w:bCs/>
          <w:sz w:val="16"/>
          <w:szCs w:val="16"/>
        </w:rPr>
        <w:t>]</w:t>
      </w:r>
    </w:p>
    <w:p w14:paraId="0C9D09B3" w14:textId="77777777" w:rsidR="00DC774D" w:rsidRPr="00D84074" w:rsidRDefault="00DC774D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BY:</w:t>
      </w:r>
    </w:p>
    <w:p w14:paraId="7F89DBD5" w14:textId="77777777" w:rsidR="00DC774D" w:rsidRPr="00D84074" w:rsidRDefault="00DC774D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NAME:</w:t>
      </w:r>
    </w:p>
    <w:p w14:paraId="66C38957" w14:textId="77777777" w:rsidR="00DC774D" w:rsidRPr="00D84074" w:rsidRDefault="00DC774D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TITLE:</w:t>
      </w:r>
    </w:p>
    <w:p w14:paraId="125CB584" w14:textId="28AC823D" w:rsidR="00B47F77" w:rsidRDefault="004A4CF6" w:rsidP="00DC774D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DATE:</w:t>
      </w:r>
    </w:p>
    <w:p w14:paraId="63F60FBD" w14:textId="3E816D88" w:rsidR="00B47F77" w:rsidRPr="00D84074" w:rsidRDefault="00B47F77" w:rsidP="00DC774D">
      <w:pPr>
        <w:pStyle w:val="BodyTex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EMAIL</w:t>
      </w:r>
      <w:r w:rsidR="00CF1F30">
        <w:rPr>
          <w:rFonts w:ascii="Bookman Old Style" w:hAnsi="Bookman Old Style"/>
          <w:sz w:val="16"/>
          <w:szCs w:val="16"/>
        </w:rPr>
        <w:t>:</w:t>
      </w:r>
    </w:p>
    <w:p w14:paraId="7678BE52" w14:textId="77777777" w:rsidR="00DC774D" w:rsidRPr="00D84074" w:rsidRDefault="00DC774D" w:rsidP="00DC774D">
      <w:pPr>
        <w:pStyle w:val="BodyText"/>
        <w:rPr>
          <w:rFonts w:ascii="Bookman Old Style" w:hAnsi="Bookman Old Style"/>
          <w:sz w:val="16"/>
          <w:szCs w:val="16"/>
        </w:rPr>
      </w:pPr>
    </w:p>
    <w:p w14:paraId="3B5CD657" w14:textId="77777777" w:rsidR="00964A62" w:rsidRPr="00D84074" w:rsidRDefault="00964A62" w:rsidP="00964A62">
      <w:pPr>
        <w:pStyle w:val="BodyText1"/>
        <w:rPr>
          <w:rFonts w:ascii="Bookman Old Style" w:hAnsi="Bookman Old Style"/>
          <w:sz w:val="16"/>
          <w:szCs w:val="16"/>
        </w:rPr>
      </w:pPr>
    </w:p>
    <w:p w14:paraId="5C85A71B" w14:textId="44B350F8" w:rsidR="006E0C61" w:rsidRPr="00D84074" w:rsidRDefault="00D76EF7" w:rsidP="00D76EF7">
      <w:pPr>
        <w:pStyle w:val="Schedule"/>
        <w:numPr>
          <w:ilvl w:val="0"/>
          <w:numId w:val="0"/>
        </w:numPr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  <w:lang w:val="en-US"/>
        </w:rPr>
        <w:lastRenderedPageBreak/>
        <w:t>Annex 2</w:t>
      </w:r>
      <w:r w:rsidR="006E0C61" w:rsidRPr="00D84074">
        <w:rPr>
          <w:rFonts w:ascii="Bookman Old Style" w:hAnsi="Bookman Old Style"/>
          <w:sz w:val="16"/>
          <w:szCs w:val="16"/>
          <w:lang w:val="en-US"/>
        </w:rPr>
        <w:br/>
      </w:r>
      <w:r w:rsidR="006E0C61" w:rsidRPr="00D84074">
        <w:rPr>
          <w:rFonts w:ascii="Bookman Old Style" w:hAnsi="Bookman Old Style"/>
          <w:sz w:val="16"/>
          <w:szCs w:val="16"/>
        </w:rPr>
        <w:t xml:space="preserve">Form of </w:t>
      </w:r>
      <w:r w:rsidRPr="00D84074">
        <w:rPr>
          <w:rFonts w:ascii="Bookman Old Style" w:hAnsi="Bookman Old Style"/>
          <w:sz w:val="16"/>
          <w:szCs w:val="16"/>
        </w:rPr>
        <w:t xml:space="preserve">Asset </w:t>
      </w:r>
      <w:r w:rsidR="000D030F">
        <w:rPr>
          <w:rFonts w:ascii="Bookman Old Style" w:hAnsi="Bookman Old Style"/>
          <w:sz w:val="16"/>
          <w:szCs w:val="16"/>
        </w:rPr>
        <w:t xml:space="preserve">SPECIFICITY </w:t>
      </w:r>
      <w:r w:rsidRPr="00D84074">
        <w:rPr>
          <w:rFonts w:ascii="Bookman Old Style" w:hAnsi="Bookman Old Style"/>
          <w:sz w:val="16"/>
          <w:szCs w:val="16"/>
        </w:rPr>
        <w:t>Notice</w:t>
      </w:r>
    </w:p>
    <w:p w14:paraId="0E68A57B" w14:textId="77777777" w:rsidR="006E0C61" w:rsidRPr="00D84074" w:rsidRDefault="006E0C61" w:rsidP="006E0C61">
      <w:pPr>
        <w:pStyle w:val="BodyText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b/>
          <w:sz w:val="16"/>
          <w:szCs w:val="16"/>
        </w:rPr>
        <w:t>Date</w:t>
      </w:r>
      <w:r w:rsidRPr="00D84074">
        <w:rPr>
          <w:rFonts w:ascii="Bookman Old Style" w:hAnsi="Bookman Old Style"/>
          <w:sz w:val="16"/>
          <w:szCs w:val="16"/>
        </w:rPr>
        <w:t>:</w:t>
      </w:r>
      <w:r w:rsidRPr="00D84074">
        <w:rPr>
          <w:rFonts w:ascii="Bookman Old Style" w:hAnsi="Bookman Old Style"/>
          <w:sz w:val="16"/>
          <w:szCs w:val="16"/>
        </w:rPr>
        <w:tab/>
        <w:t>[●]</w:t>
      </w:r>
    </w:p>
    <w:p w14:paraId="64EAD736" w14:textId="06BC0038" w:rsidR="006E0C61" w:rsidRPr="005F2636" w:rsidRDefault="006E0C61" w:rsidP="009725D9">
      <w:pPr>
        <w:pStyle w:val="BodyText"/>
        <w:ind w:left="720" w:hanging="720"/>
        <w:jc w:val="left"/>
        <w:rPr>
          <w:rFonts w:ascii="Bookman Old Style" w:hAnsi="Bookman Old Style"/>
          <w:color w:val="auto"/>
          <w:sz w:val="16"/>
          <w:szCs w:val="16"/>
        </w:rPr>
      </w:pPr>
      <w:r w:rsidRPr="00D84074">
        <w:rPr>
          <w:rFonts w:ascii="Bookman Old Style" w:hAnsi="Bookman Old Style"/>
          <w:b/>
          <w:sz w:val="16"/>
          <w:szCs w:val="16"/>
        </w:rPr>
        <w:t>TO</w:t>
      </w:r>
      <w:r w:rsidRPr="00D84074">
        <w:rPr>
          <w:rFonts w:ascii="Bookman Old Style" w:hAnsi="Bookman Old Style"/>
          <w:sz w:val="16"/>
          <w:szCs w:val="16"/>
        </w:rPr>
        <w:t>:</w:t>
      </w:r>
      <w:r w:rsidRPr="00D84074">
        <w:rPr>
          <w:rFonts w:ascii="Bookman Old Style" w:hAnsi="Bookman Old Style"/>
          <w:sz w:val="16"/>
          <w:szCs w:val="16"/>
        </w:rPr>
        <w:tab/>
      </w:r>
      <w:r w:rsidRPr="00D84074">
        <w:rPr>
          <w:rFonts w:ascii="Bookman Old Style" w:hAnsi="Bookman Old Style"/>
          <w:color w:val="auto"/>
          <w:sz w:val="16"/>
          <w:szCs w:val="16"/>
        </w:rPr>
        <w:t>[</w:t>
      </w:r>
      <w:r w:rsidRPr="00D84074">
        <w:rPr>
          <w:rFonts w:ascii="Bookman Old Style" w:hAnsi="Bookman Old Style"/>
          <w:i/>
          <w:sz w:val="16"/>
          <w:szCs w:val="16"/>
        </w:rPr>
        <w:t xml:space="preserve">Name of </w:t>
      </w:r>
      <w:r w:rsidR="00D76EF7" w:rsidRPr="00D84074">
        <w:rPr>
          <w:rFonts w:ascii="Bookman Old Style" w:hAnsi="Bookman Old Style"/>
          <w:i/>
          <w:sz w:val="16"/>
          <w:szCs w:val="16"/>
        </w:rPr>
        <w:t>Le</w:t>
      </w:r>
      <w:r w:rsidR="00CA1233">
        <w:rPr>
          <w:rFonts w:ascii="Bookman Old Style" w:hAnsi="Bookman Old Style"/>
          <w:i/>
          <w:sz w:val="16"/>
          <w:szCs w:val="16"/>
        </w:rPr>
        <w:t>ssor</w:t>
      </w:r>
      <w:r w:rsidR="00D76EF7" w:rsidRPr="00D84074">
        <w:rPr>
          <w:rFonts w:ascii="Bookman Old Style" w:hAnsi="Bookman Old Style"/>
          <w:i/>
          <w:sz w:val="16"/>
          <w:szCs w:val="16"/>
        </w:rPr>
        <w:t xml:space="preserve"> Representative</w:t>
      </w:r>
      <w:r w:rsidRPr="00D84074">
        <w:rPr>
          <w:rFonts w:ascii="Bookman Old Style" w:hAnsi="Bookman Old Style"/>
          <w:color w:val="auto"/>
          <w:sz w:val="16"/>
          <w:szCs w:val="16"/>
        </w:rPr>
        <w:t>]</w:t>
      </w:r>
      <w:r w:rsidRPr="00D84074">
        <w:rPr>
          <w:rFonts w:ascii="Bookman Old Style" w:hAnsi="Bookman Old Style"/>
          <w:sz w:val="16"/>
          <w:szCs w:val="16"/>
        </w:rPr>
        <w:br/>
      </w:r>
      <w:r w:rsidR="009725D9">
        <w:rPr>
          <w:rFonts w:ascii="Bookman Old Style" w:hAnsi="Bookman Old Style"/>
          <w:color w:val="auto"/>
          <w:sz w:val="16"/>
          <w:szCs w:val="16"/>
        </w:rPr>
        <w:t>[</w:t>
      </w:r>
      <w:r w:rsidR="009725D9">
        <w:rPr>
          <w:rFonts w:ascii="Bookman Old Style" w:hAnsi="Bookman Old Style"/>
          <w:i/>
          <w:iCs/>
          <w:color w:val="auto"/>
          <w:sz w:val="16"/>
          <w:szCs w:val="16"/>
        </w:rPr>
        <w:t>Email Address</w:t>
      </w:r>
      <w:r w:rsidR="00B47F77">
        <w:rPr>
          <w:rFonts w:ascii="Bookman Old Style" w:hAnsi="Bookman Old Style"/>
          <w:color w:val="auto"/>
          <w:sz w:val="16"/>
          <w:szCs w:val="16"/>
        </w:rPr>
        <w:t>]</w:t>
      </w:r>
    </w:p>
    <w:p w14:paraId="204F10CE" w14:textId="18441579" w:rsidR="006E0C61" w:rsidRPr="00D84074" w:rsidRDefault="006E0C61" w:rsidP="006E0C61">
      <w:pPr>
        <w:pStyle w:val="BodyText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t>We refer to the</w:t>
      </w:r>
      <w:r w:rsidR="00D76EF7" w:rsidRPr="00D84074">
        <w:rPr>
          <w:rFonts w:ascii="Bookman Old Style" w:hAnsi="Bookman Old Style"/>
          <w:sz w:val="16"/>
          <w:szCs w:val="16"/>
        </w:rPr>
        <w:t xml:space="preserve"> Recognition of Rights Agreement dated </w:t>
      </w:r>
      <w:r w:rsidR="00D76EF7" w:rsidRPr="00D84074">
        <w:rPr>
          <w:rFonts w:ascii="Bookman Old Style" w:hAnsi="Bookman Old Style"/>
          <w:color w:val="auto"/>
          <w:sz w:val="16"/>
          <w:szCs w:val="16"/>
        </w:rPr>
        <w:t>[●]</w:t>
      </w:r>
      <w:r w:rsidR="00D76EF7" w:rsidRPr="00D84074">
        <w:rPr>
          <w:rFonts w:ascii="Bookman Old Style" w:hAnsi="Bookman Old Style"/>
          <w:sz w:val="16"/>
          <w:szCs w:val="16"/>
        </w:rPr>
        <w:t xml:space="preserve"> between </w:t>
      </w:r>
      <w:r w:rsidR="00D76EF7" w:rsidRPr="00D84074">
        <w:rPr>
          <w:rFonts w:ascii="Bookman Old Style" w:hAnsi="Bookman Old Style"/>
          <w:color w:val="auto"/>
          <w:sz w:val="16"/>
          <w:szCs w:val="16"/>
        </w:rPr>
        <w:t>[●]</w:t>
      </w:r>
      <w:r w:rsidR="00D76EF7" w:rsidRPr="00D84074">
        <w:rPr>
          <w:rFonts w:ascii="Bookman Old Style" w:hAnsi="Bookman Old Style"/>
          <w:sz w:val="16"/>
          <w:szCs w:val="16"/>
        </w:rPr>
        <w:t xml:space="preserve"> and </w:t>
      </w:r>
      <w:r w:rsidR="00D76EF7" w:rsidRPr="00D84074">
        <w:rPr>
          <w:rFonts w:ascii="Bookman Old Style" w:hAnsi="Bookman Old Style"/>
          <w:color w:val="auto"/>
          <w:sz w:val="16"/>
          <w:szCs w:val="16"/>
        </w:rPr>
        <w:t>[●]</w:t>
      </w:r>
      <w:r w:rsidR="00D76EF7" w:rsidRPr="00D84074">
        <w:rPr>
          <w:rFonts w:ascii="Bookman Old Style" w:hAnsi="Bookman Old Style"/>
          <w:sz w:val="16"/>
          <w:szCs w:val="16"/>
        </w:rPr>
        <w:t xml:space="preserve"> (the </w:t>
      </w:r>
      <w:r w:rsidR="00D84074" w:rsidRPr="00D84074">
        <w:rPr>
          <w:rFonts w:ascii="Bookman Old Style" w:hAnsi="Bookman Old Style"/>
          <w:sz w:val="16"/>
          <w:szCs w:val="16"/>
        </w:rPr>
        <w:t>‘</w:t>
      </w:r>
      <w:r w:rsidR="00D76EF7" w:rsidRPr="00D84074">
        <w:rPr>
          <w:rFonts w:ascii="Bookman Old Style" w:hAnsi="Bookman Old Style"/>
          <w:b/>
          <w:bCs/>
          <w:sz w:val="16"/>
          <w:szCs w:val="16"/>
        </w:rPr>
        <w:t>RORA</w:t>
      </w:r>
      <w:r w:rsidR="00D84074" w:rsidRPr="00D84074">
        <w:rPr>
          <w:rFonts w:ascii="Bookman Old Style" w:hAnsi="Bookman Old Style"/>
          <w:sz w:val="16"/>
          <w:szCs w:val="16"/>
        </w:rPr>
        <w:t>’</w:t>
      </w:r>
      <w:r w:rsidR="00D76EF7" w:rsidRPr="00D84074">
        <w:rPr>
          <w:rFonts w:ascii="Bookman Old Style" w:hAnsi="Bookman Old Style"/>
          <w:sz w:val="16"/>
          <w:szCs w:val="16"/>
        </w:rPr>
        <w:t>)</w:t>
      </w:r>
      <w:r w:rsidR="00C41711" w:rsidRPr="00D84074">
        <w:rPr>
          <w:rFonts w:ascii="Bookman Old Style" w:hAnsi="Bookman Old Style"/>
          <w:sz w:val="16"/>
          <w:szCs w:val="16"/>
        </w:rPr>
        <w:t xml:space="preserve"> which refers to and</w:t>
      </w:r>
      <w:r w:rsidRPr="00D84074">
        <w:rPr>
          <w:rFonts w:ascii="Bookman Old Style" w:hAnsi="Bookman Old Style"/>
          <w:sz w:val="16"/>
          <w:szCs w:val="16"/>
        </w:rPr>
        <w:t xml:space="preserve"> </w:t>
      </w:r>
      <w:r w:rsidR="00D76EF7" w:rsidRPr="00D84074">
        <w:rPr>
          <w:rFonts w:ascii="Bookman Old Style" w:hAnsi="Bookman Old Style"/>
          <w:sz w:val="16"/>
          <w:szCs w:val="16"/>
        </w:rPr>
        <w:t>incorporat</w:t>
      </w:r>
      <w:r w:rsidR="00C41711" w:rsidRPr="00D84074">
        <w:rPr>
          <w:rFonts w:ascii="Bookman Old Style" w:hAnsi="Bookman Old Style"/>
          <w:sz w:val="16"/>
          <w:szCs w:val="16"/>
        </w:rPr>
        <w:t>es</w:t>
      </w:r>
      <w:r w:rsidR="00D76EF7" w:rsidRPr="00D84074">
        <w:rPr>
          <w:rFonts w:ascii="Bookman Old Style" w:hAnsi="Bookman Old Style"/>
          <w:sz w:val="16"/>
          <w:szCs w:val="16"/>
        </w:rPr>
        <w:t xml:space="preserve"> the terms of the Master </w:t>
      </w:r>
      <w:r w:rsidRPr="00D84074">
        <w:rPr>
          <w:rFonts w:ascii="Bookman Old Style" w:hAnsi="Bookman Old Style"/>
          <w:sz w:val="16"/>
          <w:szCs w:val="16"/>
        </w:rPr>
        <w:t xml:space="preserve">Recognition of Rights </w:t>
      </w:r>
      <w:r w:rsidR="000D030F">
        <w:rPr>
          <w:rFonts w:ascii="Bookman Old Style" w:hAnsi="Bookman Old Style"/>
          <w:sz w:val="16"/>
          <w:szCs w:val="16"/>
        </w:rPr>
        <w:t>Terms</w:t>
      </w:r>
      <w:r w:rsidR="003F0478" w:rsidRPr="00D84074">
        <w:rPr>
          <w:rFonts w:ascii="Bookman Old Style" w:hAnsi="Bookman Old Style"/>
          <w:sz w:val="16"/>
          <w:szCs w:val="16"/>
        </w:rPr>
        <w:t xml:space="preserve"> [2026]</w:t>
      </w:r>
      <w:r w:rsidRPr="00D84074">
        <w:rPr>
          <w:rFonts w:ascii="Bookman Old Style" w:hAnsi="Bookman Old Style"/>
          <w:sz w:val="16"/>
          <w:szCs w:val="16"/>
        </w:rPr>
        <w:t>.</w:t>
      </w:r>
      <w:r w:rsidR="005F7E89">
        <w:rPr>
          <w:rFonts w:ascii="Bookman Old Style" w:hAnsi="Bookman Old Style"/>
          <w:sz w:val="16"/>
          <w:szCs w:val="16"/>
        </w:rPr>
        <w:t xml:space="preserve">  </w:t>
      </w:r>
      <w:r w:rsidRPr="00D84074">
        <w:rPr>
          <w:rFonts w:ascii="Bookman Old Style" w:hAnsi="Bookman Old Style"/>
          <w:sz w:val="16"/>
          <w:szCs w:val="16"/>
        </w:rPr>
        <w:t xml:space="preserve">This notice is delivered pursuant to and in accordance with </w:t>
      </w:r>
      <w:r w:rsidR="000D030F">
        <w:rPr>
          <w:rFonts w:ascii="Bookman Old Style" w:hAnsi="Bookman Old Style"/>
          <w:sz w:val="16"/>
          <w:szCs w:val="16"/>
        </w:rPr>
        <w:t>the RORA</w:t>
      </w:r>
      <w:r w:rsidRPr="00D84074">
        <w:rPr>
          <w:rFonts w:ascii="Bookman Old Style" w:hAnsi="Bookman Old Style"/>
          <w:sz w:val="16"/>
          <w:szCs w:val="16"/>
        </w:rPr>
        <w:t>. Unless otherwise defined herein, terms used in this notice have the meanings given to them in the</w:t>
      </w:r>
      <w:r w:rsidR="006D6367">
        <w:rPr>
          <w:rFonts w:ascii="Bookman Old Style" w:hAnsi="Bookman Old Style"/>
          <w:sz w:val="16"/>
          <w:szCs w:val="16"/>
        </w:rPr>
        <w:t xml:space="preserve"> </w:t>
      </w:r>
      <w:r w:rsidR="000D030F">
        <w:rPr>
          <w:rFonts w:ascii="Bookman Old Style" w:hAnsi="Bookman Old Style"/>
          <w:sz w:val="16"/>
          <w:szCs w:val="16"/>
        </w:rPr>
        <w:t>RORA</w:t>
      </w:r>
      <w:r w:rsidRPr="00D84074">
        <w:rPr>
          <w:rFonts w:ascii="Bookman Old Style" w:hAnsi="Bookman Old Style"/>
          <w:sz w:val="16"/>
          <w:szCs w:val="16"/>
        </w:rPr>
        <w:t>.</w:t>
      </w:r>
    </w:p>
    <w:p w14:paraId="14446EAE" w14:textId="6423E229" w:rsidR="006E0C61" w:rsidRPr="00D84074" w:rsidRDefault="006E0C61" w:rsidP="006E0C61">
      <w:pPr>
        <w:pStyle w:val="BodyText"/>
        <w:rPr>
          <w:rFonts w:ascii="Bookman Old Style" w:hAnsi="Bookman Old Style"/>
          <w:sz w:val="16"/>
          <w:szCs w:val="16"/>
          <w:lang w:val="en-US"/>
        </w:rPr>
      </w:pPr>
      <w:r w:rsidRPr="009310A2">
        <w:rPr>
          <w:rFonts w:ascii="Bookman Old Style" w:hAnsi="Bookman Old Style"/>
          <w:sz w:val="16"/>
          <w:szCs w:val="16"/>
        </w:rPr>
        <w:t xml:space="preserve">We hereby </w:t>
      </w:r>
      <w:r w:rsidR="00AE3394">
        <w:rPr>
          <w:rFonts w:ascii="Bookman Old Style" w:hAnsi="Bookman Old Style"/>
          <w:sz w:val="16"/>
          <w:szCs w:val="16"/>
        </w:rPr>
        <w:t xml:space="preserve">notify you </w:t>
      </w:r>
      <w:r w:rsidRPr="009310A2">
        <w:rPr>
          <w:rFonts w:ascii="Bookman Old Style" w:hAnsi="Bookman Old Style"/>
          <w:sz w:val="16"/>
          <w:szCs w:val="16"/>
        </w:rPr>
        <w:t xml:space="preserve">that the </w:t>
      </w:r>
      <w:r w:rsidR="00AD376C">
        <w:rPr>
          <w:rFonts w:ascii="Bookman Old Style" w:hAnsi="Bookman Old Style"/>
          <w:sz w:val="16"/>
          <w:szCs w:val="16"/>
        </w:rPr>
        <w:t xml:space="preserve">assets </w:t>
      </w:r>
      <w:r w:rsidRPr="009310A2">
        <w:rPr>
          <w:rFonts w:ascii="Bookman Old Style" w:hAnsi="Bookman Old Style"/>
          <w:sz w:val="16"/>
          <w:szCs w:val="16"/>
        </w:rPr>
        <w:t xml:space="preserve">identified in Appendix A hereto </w:t>
      </w:r>
      <w:r w:rsidR="00F00ACD">
        <w:rPr>
          <w:rFonts w:ascii="Bookman Old Style" w:hAnsi="Bookman Old Style"/>
          <w:sz w:val="16"/>
          <w:szCs w:val="16"/>
        </w:rPr>
        <w:t xml:space="preserve">form part of our Lessor Group's Assets </w:t>
      </w:r>
      <w:r w:rsidRPr="009310A2">
        <w:rPr>
          <w:rFonts w:ascii="Bookman Old Style" w:hAnsi="Bookman Old Style"/>
          <w:sz w:val="16"/>
          <w:szCs w:val="16"/>
        </w:rPr>
        <w:t xml:space="preserve">for the purposes of the </w:t>
      </w:r>
      <w:r w:rsidR="000D030F">
        <w:rPr>
          <w:rFonts w:ascii="Bookman Old Style" w:hAnsi="Bookman Old Style"/>
          <w:sz w:val="16"/>
          <w:szCs w:val="16"/>
        </w:rPr>
        <w:t>RORA</w:t>
      </w:r>
      <w:r w:rsidR="0054248D">
        <w:rPr>
          <w:rFonts w:ascii="Bookman Old Style" w:hAnsi="Bookman Old Style"/>
          <w:sz w:val="16"/>
          <w:szCs w:val="16"/>
        </w:rPr>
        <w:t>.</w:t>
      </w:r>
    </w:p>
    <w:p w14:paraId="2056B366" w14:textId="044476DD" w:rsidR="006E0C61" w:rsidRPr="00D84074" w:rsidRDefault="000D030F" w:rsidP="006E0C61">
      <w:pPr>
        <w:pStyle w:val="BodyText"/>
        <w:rPr>
          <w:rFonts w:ascii="Bookman Old Style" w:hAnsi="Bookman Old Style"/>
          <w:sz w:val="16"/>
          <w:szCs w:val="16"/>
          <w:lang w:val="en-US"/>
        </w:rPr>
      </w:pPr>
      <w:r>
        <w:rPr>
          <w:rFonts w:ascii="Bookman Old Style" w:hAnsi="Bookman Old Style"/>
          <w:sz w:val="16"/>
          <w:szCs w:val="16"/>
        </w:rPr>
        <w:t>In accordance with the RORA, t</w:t>
      </w:r>
      <w:r w:rsidR="006E0C61" w:rsidRPr="00D84074">
        <w:rPr>
          <w:rFonts w:ascii="Bookman Old Style" w:hAnsi="Bookman Old Style"/>
          <w:sz w:val="16"/>
          <w:szCs w:val="16"/>
        </w:rPr>
        <w:t xml:space="preserve">his notice takes effect </w:t>
      </w:r>
      <w:r>
        <w:rPr>
          <w:rFonts w:ascii="Bookman Old Style" w:hAnsi="Bookman Old Style"/>
          <w:sz w:val="16"/>
          <w:szCs w:val="16"/>
        </w:rPr>
        <w:t>upon receipt with</w:t>
      </w:r>
      <w:r w:rsidR="00292C96">
        <w:rPr>
          <w:rFonts w:ascii="Bookman Old Style" w:hAnsi="Bookman Old Style"/>
          <w:sz w:val="16"/>
          <w:szCs w:val="16"/>
        </w:rPr>
        <w:t>out</w:t>
      </w:r>
      <w:r>
        <w:rPr>
          <w:rFonts w:ascii="Bookman Old Style" w:hAnsi="Bookman Old Style"/>
          <w:sz w:val="16"/>
          <w:szCs w:val="16"/>
        </w:rPr>
        <w:t xml:space="preserve"> acceptance or further action</w:t>
      </w:r>
      <w:r w:rsidR="005F7E89">
        <w:rPr>
          <w:rFonts w:ascii="Bookman Old Style" w:hAnsi="Bookman Old Style"/>
          <w:sz w:val="16"/>
          <w:szCs w:val="16"/>
        </w:rPr>
        <w:t>.</w:t>
      </w:r>
    </w:p>
    <w:p w14:paraId="676191E4" w14:textId="77777777" w:rsidR="006E0C61" w:rsidRPr="00D84074" w:rsidRDefault="006E0C61" w:rsidP="006E0C61">
      <w:pPr>
        <w:pStyle w:val="BodyText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t>Yours faithfully,</w:t>
      </w:r>
    </w:p>
    <w:p w14:paraId="3D11E78B" w14:textId="72E9BB88" w:rsidR="00D76EF7" w:rsidRPr="00D84074" w:rsidRDefault="00CA1233" w:rsidP="00D76EF7">
      <w:pPr>
        <w:pStyle w:val="BodyText"/>
        <w:jc w:val="lef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color w:val="auto"/>
          <w:sz w:val="16"/>
          <w:szCs w:val="16"/>
        </w:rPr>
        <w:t>[</w:t>
      </w:r>
      <w:r w:rsidR="00D76EF7" w:rsidRPr="00D84074">
        <w:rPr>
          <w:rFonts w:ascii="Bookman Old Style" w:hAnsi="Bookman Old Style"/>
          <w:i/>
          <w:sz w:val="16"/>
          <w:szCs w:val="16"/>
        </w:rPr>
        <w:t>Name of Lessor Representative</w:t>
      </w:r>
      <w:r>
        <w:rPr>
          <w:rFonts w:ascii="Bookman Old Style" w:hAnsi="Bookman Old Style"/>
          <w:color w:val="auto"/>
          <w:sz w:val="16"/>
          <w:szCs w:val="16"/>
        </w:rPr>
        <w:t>]</w:t>
      </w:r>
      <w:r w:rsidR="00D76EF7" w:rsidRPr="00D84074">
        <w:rPr>
          <w:rFonts w:ascii="Bookman Old Style" w:hAnsi="Bookman Old Style"/>
          <w:sz w:val="16"/>
          <w:szCs w:val="16"/>
        </w:rPr>
        <w:br/>
      </w:r>
    </w:p>
    <w:p w14:paraId="5E517B8B" w14:textId="65D5C434" w:rsidR="006E0C61" w:rsidRPr="00D84074" w:rsidRDefault="006E0C61" w:rsidP="00305564">
      <w:pPr>
        <w:pStyle w:val="BodyText"/>
        <w:tabs>
          <w:tab w:val="left" w:pos="6840"/>
        </w:tabs>
        <w:jc w:val="left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t>By: ___________________________</w:t>
      </w:r>
      <w:r w:rsidR="00650C16">
        <w:rPr>
          <w:rFonts w:ascii="Bookman Old Style" w:hAnsi="Bookman Old Style"/>
          <w:sz w:val="16"/>
          <w:szCs w:val="16"/>
        </w:rPr>
        <w:tab/>
      </w:r>
    </w:p>
    <w:p w14:paraId="76FD6247" w14:textId="77777777" w:rsidR="006E0C61" w:rsidRPr="00D84074" w:rsidRDefault="006E0C61" w:rsidP="006E0C61">
      <w:pPr>
        <w:pStyle w:val="BodyText"/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t>Name: [●]</w:t>
      </w:r>
    </w:p>
    <w:p w14:paraId="71B03560" w14:textId="77777777" w:rsidR="006E0C61" w:rsidRPr="00D84074" w:rsidRDefault="006E0C61" w:rsidP="006E0C61">
      <w:pPr>
        <w:pStyle w:val="BodyText"/>
        <w:rPr>
          <w:rFonts w:ascii="Bookman Old Style" w:hAnsi="Bookman Old Style"/>
          <w:sz w:val="16"/>
          <w:szCs w:val="16"/>
        </w:rPr>
      </w:pPr>
      <w:r w:rsidRPr="00D84074">
        <w:rPr>
          <w:rFonts w:ascii="Bookman Old Style" w:hAnsi="Bookman Old Style"/>
          <w:sz w:val="16"/>
          <w:szCs w:val="16"/>
        </w:rPr>
        <w:t>Title: [●]</w:t>
      </w:r>
    </w:p>
    <w:p w14:paraId="38EEBAE4" w14:textId="50907DFB" w:rsidR="006E0C61" w:rsidRPr="00D84074" w:rsidRDefault="00D76EF7" w:rsidP="006E0C61">
      <w:pPr>
        <w:pStyle w:val="Schedule"/>
        <w:numPr>
          <w:ilvl w:val="0"/>
          <w:numId w:val="0"/>
        </w:numPr>
        <w:rPr>
          <w:rFonts w:ascii="Bookman Old Style" w:hAnsi="Bookman Old Style"/>
          <w:sz w:val="16"/>
          <w:szCs w:val="16"/>
          <w:lang w:val="en-US"/>
        </w:rPr>
      </w:pPr>
      <w:r w:rsidRPr="00D84074">
        <w:rPr>
          <w:rFonts w:ascii="Bookman Old Style" w:hAnsi="Bookman Old Style"/>
          <w:sz w:val="16"/>
          <w:szCs w:val="16"/>
        </w:rPr>
        <w:lastRenderedPageBreak/>
        <w:t>Appendix A</w:t>
      </w:r>
      <w:r w:rsidR="006E0C61" w:rsidRPr="00D84074">
        <w:rPr>
          <w:rFonts w:ascii="Bookman Old Style" w:hAnsi="Bookman Old Style"/>
          <w:sz w:val="16"/>
          <w:szCs w:val="16"/>
        </w:rPr>
        <w:br/>
      </w:r>
      <w:r w:rsidR="00F00ACD">
        <w:rPr>
          <w:rFonts w:ascii="Bookman Old Style" w:hAnsi="Bookman Old Style"/>
          <w:sz w:val="16"/>
          <w:szCs w:val="16"/>
        </w:rPr>
        <w:t>Specified</w:t>
      </w:r>
      <w:r w:rsidR="00F00ACD" w:rsidRPr="00D84074">
        <w:rPr>
          <w:rFonts w:ascii="Bookman Old Style" w:hAnsi="Bookman Old Style"/>
          <w:sz w:val="16"/>
          <w:szCs w:val="16"/>
        </w:rPr>
        <w:t xml:space="preserve"> </w:t>
      </w:r>
      <w:r w:rsidR="006E0C61" w:rsidRPr="00D84074">
        <w:rPr>
          <w:rFonts w:ascii="Bookman Old Style" w:hAnsi="Bookman Old Style"/>
          <w:sz w:val="16"/>
          <w:szCs w:val="16"/>
        </w:rPr>
        <w:t>Assets</w:t>
      </w:r>
    </w:p>
    <w:p w14:paraId="661E9ECF" w14:textId="74129D9E" w:rsidR="00AD376C" w:rsidRPr="00AD376C" w:rsidRDefault="00AD376C" w:rsidP="00AD376C">
      <w:pPr>
        <w:pStyle w:val="Sch3Number"/>
        <w:numPr>
          <w:ilvl w:val="0"/>
          <w:numId w:val="0"/>
        </w:numPr>
        <w:rPr>
          <w:rFonts w:ascii="Bookman Old Style" w:hAnsi="Bookman Old Style"/>
          <w:b/>
          <w:bCs/>
          <w:sz w:val="16"/>
          <w:szCs w:val="16"/>
        </w:rPr>
      </w:pPr>
      <w:r w:rsidRPr="00AD376C">
        <w:rPr>
          <w:rFonts w:ascii="Bookman Old Style" w:hAnsi="Bookman Old Style"/>
          <w:b/>
          <w:bCs/>
          <w:sz w:val="16"/>
          <w:szCs w:val="16"/>
        </w:rPr>
        <w:t xml:space="preserve">Airframes </w:t>
      </w:r>
    </w:p>
    <w:tbl>
      <w:tblPr>
        <w:tblStyle w:val="TableGrid"/>
        <w:tblW w:w="9248" w:type="dxa"/>
        <w:tblLook w:val="04A0" w:firstRow="1" w:lastRow="0" w:firstColumn="1" w:lastColumn="0" w:noHBand="0" w:noVBand="1"/>
      </w:tblPr>
      <w:tblGrid>
        <w:gridCol w:w="723"/>
        <w:gridCol w:w="3451"/>
        <w:gridCol w:w="5074"/>
      </w:tblGrid>
      <w:tr w:rsidR="001B2FF3" w:rsidRPr="00D84074" w14:paraId="0B305D6F" w14:textId="77777777" w:rsidTr="001B2FF3">
        <w:trPr>
          <w:trHeight w:val="386"/>
        </w:trPr>
        <w:tc>
          <w:tcPr>
            <w:tcW w:w="723" w:type="dxa"/>
          </w:tcPr>
          <w:p w14:paraId="7D1275D4" w14:textId="77777777" w:rsidR="001B2FF3" w:rsidRPr="00D84074" w:rsidRDefault="001B2FF3" w:rsidP="00BA7716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b/>
                <w:sz w:val="16"/>
                <w:szCs w:val="16"/>
              </w:rPr>
              <w:t>No.</w:t>
            </w:r>
          </w:p>
        </w:tc>
        <w:tc>
          <w:tcPr>
            <w:tcW w:w="3451" w:type="dxa"/>
          </w:tcPr>
          <w:p w14:paraId="483F3EE0" w14:textId="77777777" w:rsidR="001B2FF3" w:rsidRPr="00D84074" w:rsidRDefault="001B2FF3" w:rsidP="00BA7716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b/>
                <w:sz w:val="16"/>
                <w:szCs w:val="16"/>
              </w:rPr>
              <w:t>Airframe</w:t>
            </w:r>
            <w:r>
              <w:rPr>
                <w:rFonts w:ascii="Bookman Old Style" w:hAnsi="Bookman Old Style"/>
                <w:b/>
                <w:sz w:val="16"/>
                <w:szCs w:val="16"/>
              </w:rPr>
              <w:t>s</w:t>
            </w:r>
          </w:p>
        </w:tc>
        <w:tc>
          <w:tcPr>
            <w:tcW w:w="5074" w:type="dxa"/>
          </w:tcPr>
          <w:p w14:paraId="3D5BF0C4" w14:textId="77777777" w:rsidR="001B2FF3" w:rsidRPr="00D84074" w:rsidRDefault="001B2FF3" w:rsidP="00BA7716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MSN</w:t>
            </w:r>
          </w:p>
        </w:tc>
      </w:tr>
      <w:tr w:rsidR="001B2FF3" w:rsidRPr="00D84074" w14:paraId="15216C73" w14:textId="77777777" w:rsidTr="001B2FF3">
        <w:trPr>
          <w:trHeight w:val="983"/>
        </w:trPr>
        <w:tc>
          <w:tcPr>
            <w:tcW w:w="723" w:type="dxa"/>
          </w:tcPr>
          <w:p w14:paraId="2A2FE7E4" w14:textId="77777777" w:rsidR="001B2FF3" w:rsidRPr="00D84074" w:rsidRDefault="001B2FF3" w:rsidP="00BA7716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b/>
                <w:color w:val="auto"/>
                <w:sz w:val="16"/>
                <w:szCs w:val="16"/>
              </w:rPr>
              <w:t>[●]</w:t>
            </w:r>
          </w:p>
        </w:tc>
        <w:tc>
          <w:tcPr>
            <w:tcW w:w="3451" w:type="dxa"/>
          </w:tcPr>
          <w:p w14:paraId="0ADFCDE1" w14:textId="77777777" w:rsidR="001B2FF3" w:rsidRPr="00D84074" w:rsidRDefault="001B2FF3" w:rsidP="00BA7716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sz w:val="16"/>
                <w:szCs w:val="16"/>
              </w:rPr>
              <w:t>[</w:t>
            </w:r>
            <w:proofErr w:type="gramStart"/>
            <w:r>
              <w:rPr>
                <w:rFonts w:ascii="Bookman Old Style" w:hAnsi="Bookman Old Style"/>
                <w:i/>
                <w:sz w:val="16"/>
                <w:szCs w:val="16"/>
              </w:rPr>
              <w:t xml:space="preserve">Manufacturer] </w:t>
            </w:r>
            <w:r w:rsidRPr="00D84074">
              <w:rPr>
                <w:rFonts w:ascii="Bookman Old Style" w:hAnsi="Bookman Old Style"/>
                <w:i/>
                <w:sz w:val="16"/>
                <w:szCs w:val="16"/>
              </w:rPr>
              <w:t xml:space="preserve">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[</w:t>
            </w:r>
            <w:proofErr w:type="gramEnd"/>
            <w:r w:rsidRPr="00D84074">
              <w:rPr>
                <w:rFonts w:ascii="Bookman Old Style" w:hAnsi="Bookman Old Style"/>
                <w:i/>
                <w:sz w:val="16"/>
                <w:szCs w:val="16"/>
              </w:rPr>
              <w:t>model</w:t>
            </w:r>
            <w:r w:rsidRPr="00B50CF1">
              <w:rPr>
                <w:rFonts w:ascii="Bookman Old Style" w:hAnsi="Bookman Old Style"/>
                <w:i/>
                <w:iCs/>
                <w:sz w:val="16"/>
                <w:szCs w:val="16"/>
              </w:rPr>
              <w:t>]</w:t>
            </w:r>
            <w:r w:rsidRPr="00D84074">
              <w:rPr>
                <w:rFonts w:ascii="Bookman Old Style" w:hAnsi="Bookman Old Style"/>
                <w:sz w:val="16"/>
                <w:szCs w:val="16"/>
              </w:rPr>
              <w:t xml:space="preserve"> aircraft </w:t>
            </w:r>
          </w:p>
        </w:tc>
        <w:tc>
          <w:tcPr>
            <w:tcW w:w="5074" w:type="dxa"/>
          </w:tcPr>
          <w:p w14:paraId="46E9DF1E" w14:textId="77777777" w:rsidR="001B2FF3" w:rsidRPr="005C38B2" w:rsidRDefault="001B2FF3" w:rsidP="00BA7716">
            <w:pPr>
              <w:pStyle w:val="BodyText"/>
              <w:rPr>
                <w:rFonts w:ascii="Bookman Old Style" w:hAnsi="Bookman Old Style"/>
                <w:sz w:val="16"/>
              </w:rPr>
            </w:pPr>
            <w:r w:rsidRPr="00F00ACD">
              <w:rPr>
                <w:rFonts w:ascii="Bookman Old Style" w:hAnsi="Bookman Old Style"/>
                <w:bCs/>
                <w:sz w:val="16"/>
                <w:szCs w:val="16"/>
              </w:rPr>
              <w:t>[</w:t>
            </w:r>
            <w:r w:rsidRPr="00F00ACD">
              <w:rPr>
                <w:rFonts w:ascii="Bookman Old Style" w:hAnsi="Bookman Old Style"/>
                <w:bCs/>
                <w:i/>
                <w:iCs/>
                <w:sz w:val="16"/>
                <w:szCs w:val="16"/>
              </w:rPr>
              <w:t>MSN</w:t>
            </w:r>
            <w:r w:rsidRPr="00F00ACD">
              <w:rPr>
                <w:rFonts w:ascii="Bookman Old Style" w:hAnsi="Bookman Old Style"/>
                <w:bCs/>
                <w:sz w:val="16"/>
                <w:szCs w:val="16"/>
              </w:rPr>
              <w:t>]</w:t>
            </w:r>
          </w:p>
        </w:tc>
      </w:tr>
    </w:tbl>
    <w:p w14:paraId="5876AFA8" w14:textId="77777777" w:rsidR="00AD376C" w:rsidRDefault="00AD376C"/>
    <w:p w14:paraId="6DCAD6C5" w14:textId="49B12EBC" w:rsidR="00AD376C" w:rsidRPr="00AD376C" w:rsidRDefault="00AD376C" w:rsidP="00AD376C">
      <w:pPr>
        <w:pStyle w:val="Sch3Number"/>
        <w:numPr>
          <w:ilvl w:val="0"/>
          <w:numId w:val="0"/>
        </w:numPr>
        <w:rPr>
          <w:rFonts w:ascii="Bookman Old Style" w:hAnsi="Bookman Old Style"/>
          <w:b/>
          <w:bCs/>
          <w:sz w:val="16"/>
          <w:szCs w:val="16"/>
        </w:rPr>
      </w:pPr>
      <w:r w:rsidRPr="00AD376C">
        <w:rPr>
          <w:rFonts w:ascii="Bookman Old Style" w:hAnsi="Bookman Old Style"/>
          <w:b/>
          <w:bCs/>
          <w:sz w:val="16"/>
          <w:szCs w:val="16"/>
        </w:rPr>
        <w:t>Engines</w:t>
      </w:r>
    </w:p>
    <w:p w14:paraId="6C96D53C" w14:textId="77777777" w:rsidR="00AD376C" w:rsidRDefault="00AD376C"/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816"/>
        <w:gridCol w:w="3432"/>
        <w:gridCol w:w="4961"/>
      </w:tblGrid>
      <w:tr w:rsidR="0031061F" w:rsidRPr="00D84074" w14:paraId="09775702" w14:textId="77777777" w:rsidTr="00305564">
        <w:trPr>
          <w:trHeight w:val="386"/>
        </w:trPr>
        <w:tc>
          <w:tcPr>
            <w:tcW w:w="816" w:type="dxa"/>
          </w:tcPr>
          <w:p w14:paraId="39848B0E" w14:textId="77777777" w:rsidR="0031061F" w:rsidRPr="00D84074" w:rsidRDefault="0031061F" w:rsidP="00C50578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b/>
                <w:sz w:val="16"/>
                <w:szCs w:val="16"/>
              </w:rPr>
              <w:t>No.</w:t>
            </w:r>
          </w:p>
        </w:tc>
        <w:tc>
          <w:tcPr>
            <w:tcW w:w="3432" w:type="dxa"/>
          </w:tcPr>
          <w:p w14:paraId="3F363583" w14:textId="7C575134" w:rsidR="0031061F" w:rsidRPr="00D84074" w:rsidRDefault="0031061F" w:rsidP="00C50578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b/>
                <w:sz w:val="16"/>
                <w:szCs w:val="16"/>
              </w:rPr>
              <w:t>Engines</w:t>
            </w:r>
          </w:p>
        </w:tc>
        <w:tc>
          <w:tcPr>
            <w:tcW w:w="4961" w:type="dxa"/>
          </w:tcPr>
          <w:p w14:paraId="7C3EC9B9" w14:textId="69862A5F" w:rsidR="0031061F" w:rsidRPr="00D84074" w:rsidRDefault="0031061F" w:rsidP="00C50578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</w:rPr>
              <w:t>ESN</w:t>
            </w:r>
          </w:p>
        </w:tc>
      </w:tr>
      <w:tr w:rsidR="0031061F" w:rsidRPr="00D84074" w14:paraId="723C70F0" w14:textId="77777777" w:rsidTr="00305564">
        <w:trPr>
          <w:trHeight w:val="983"/>
        </w:trPr>
        <w:tc>
          <w:tcPr>
            <w:tcW w:w="816" w:type="dxa"/>
          </w:tcPr>
          <w:p w14:paraId="42519B81" w14:textId="77777777" w:rsidR="0031061F" w:rsidRPr="00D84074" w:rsidRDefault="0031061F" w:rsidP="00C50578">
            <w:pPr>
              <w:pStyle w:val="BodyText"/>
              <w:rPr>
                <w:rFonts w:ascii="Bookman Old Style" w:hAnsi="Bookman Old Style"/>
                <w:b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b/>
                <w:color w:val="auto"/>
                <w:sz w:val="16"/>
                <w:szCs w:val="16"/>
              </w:rPr>
              <w:t>[●]</w:t>
            </w:r>
          </w:p>
        </w:tc>
        <w:tc>
          <w:tcPr>
            <w:tcW w:w="3432" w:type="dxa"/>
          </w:tcPr>
          <w:p w14:paraId="1D555997" w14:textId="0E9A3CC7" w:rsidR="0031061F" w:rsidRPr="00D84074" w:rsidRDefault="0031061F" w:rsidP="00C50578">
            <w:pPr>
              <w:pStyle w:val="BodyText"/>
              <w:rPr>
                <w:rFonts w:ascii="Bookman Old Style" w:hAnsi="Bookman Old Style"/>
                <w:color w:val="auto"/>
                <w:sz w:val="16"/>
                <w:szCs w:val="16"/>
              </w:rPr>
            </w:pPr>
            <w:r w:rsidRPr="00D84074">
              <w:rPr>
                <w:rFonts w:ascii="Bookman Old Style" w:hAnsi="Bookman Old Style"/>
                <w:sz w:val="16"/>
                <w:szCs w:val="16"/>
              </w:rPr>
              <w:t>[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Manufacturer] [</w:t>
            </w:r>
            <w:r w:rsidRPr="00D84074">
              <w:rPr>
                <w:rFonts w:ascii="Bookman Old Style" w:hAnsi="Bookman Old Style"/>
                <w:i/>
                <w:sz w:val="16"/>
                <w:szCs w:val="16"/>
              </w:rPr>
              <w:t>model</w:t>
            </w:r>
            <w:r w:rsidRPr="00B50CF1">
              <w:rPr>
                <w:rFonts w:ascii="Bookman Old Style" w:hAnsi="Bookman Old Style"/>
                <w:i/>
                <w:iCs/>
                <w:sz w:val="16"/>
                <w:szCs w:val="16"/>
              </w:rPr>
              <w:t>]</w:t>
            </w:r>
            <w:r w:rsidRPr="00D84074">
              <w:rPr>
                <w:rFonts w:ascii="Bookman Old Style" w:hAnsi="Bookman Old Style"/>
                <w:sz w:val="16"/>
                <w:szCs w:val="16"/>
              </w:rPr>
              <w:t xml:space="preserve"> engine </w:t>
            </w:r>
          </w:p>
          <w:p w14:paraId="4C13246D" w14:textId="654C46E1" w:rsidR="0031061F" w:rsidRPr="00D84074" w:rsidRDefault="0031061F" w:rsidP="00C50578">
            <w:pPr>
              <w:pStyle w:val="BodyText"/>
              <w:rPr>
                <w:rFonts w:ascii="Bookman Old Style" w:hAnsi="Bookman Old Style"/>
                <w:bCs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4961" w:type="dxa"/>
          </w:tcPr>
          <w:p w14:paraId="638D0E33" w14:textId="73BEF911" w:rsidR="0031061F" w:rsidRPr="00D84074" w:rsidRDefault="0031061F" w:rsidP="00D92C17">
            <w:pPr>
              <w:pStyle w:val="BodyText"/>
              <w:rPr>
                <w:rFonts w:ascii="Bookman Old Style" w:hAnsi="Bookman Old Style"/>
                <w:bCs/>
                <w:color w:val="auto"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color w:val="auto"/>
                <w:sz w:val="16"/>
                <w:szCs w:val="16"/>
              </w:rPr>
              <w:t>[</w:t>
            </w:r>
            <w:r w:rsidRPr="00F00ACD">
              <w:rPr>
                <w:rFonts w:ascii="Bookman Old Style" w:hAnsi="Bookman Old Style"/>
                <w:bCs/>
                <w:i/>
                <w:iCs/>
                <w:color w:val="auto"/>
                <w:sz w:val="16"/>
                <w:szCs w:val="16"/>
              </w:rPr>
              <w:t>ESN</w:t>
            </w:r>
            <w:r>
              <w:rPr>
                <w:rFonts w:ascii="Bookman Old Style" w:hAnsi="Bookman Old Style"/>
                <w:bCs/>
                <w:color w:val="auto"/>
                <w:sz w:val="16"/>
                <w:szCs w:val="16"/>
              </w:rPr>
              <w:t>]</w:t>
            </w:r>
          </w:p>
        </w:tc>
      </w:tr>
    </w:tbl>
    <w:p w14:paraId="196FFF19" w14:textId="77777777" w:rsidR="001C3BD5" w:rsidRPr="00D84074" w:rsidRDefault="001C3BD5" w:rsidP="002810A8">
      <w:pPr>
        <w:pStyle w:val="BodyText"/>
        <w:rPr>
          <w:rFonts w:ascii="Bookman Old Style" w:hAnsi="Bookman Old Style"/>
          <w:sz w:val="16"/>
          <w:szCs w:val="16"/>
        </w:rPr>
      </w:pPr>
    </w:p>
    <w:p w14:paraId="74CC386E" w14:textId="1D950154" w:rsidR="00512E84" w:rsidRPr="00C80960" w:rsidRDefault="00512E84" w:rsidP="00964A62">
      <w:pPr>
        <w:pStyle w:val="BodyText"/>
        <w:rPr>
          <w:rFonts w:ascii="Bookman Old Style" w:hAnsi="Bookman Old Style"/>
          <w:b/>
          <w:bCs/>
          <w:sz w:val="18"/>
          <w:szCs w:val="20"/>
        </w:rPr>
      </w:pPr>
    </w:p>
    <w:sectPr w:rsidR="00512E84" w:rsidRPr="00C80960" w:rsidSect="00D84074">
      <w:footerReference w:type="default" r:id="rId9"/>
      <w:headerReference w:type="first" r:id="rId10"/>
      <w:footerReference w:type="first" r:id="rId11"/>
      <w:pgSz w:w="11909" w:h="16834" w:code="9"/>
      <w:pgMar w:top="1418" w:right="994" w:bottom="567" w:left="993" w:header="709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56948" w14:textId="77777777" w:rsidR="00B068D0" w:rsidRDefault="00B068D0" w:rsidP="00964A62">
      <w:pPr>
        <w:spacing w:line="240" w:lineRule="auto"/>
      </w:pPr>
      <w:r>
        <w:separator/>
      </w:r>
    </w:p>
  </w:endnote>
  <w:endnote w:type="continuationSeparator" w:id="0">
    <w:p w14:paraId="464C89F9" w14:textId="77777777" w:rsidR="00B068D0" w:rsidRDefault="00B068D0" w:rsidP="00964A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4B0FD2" w14:textId="79F24F4B" w:rsidR="006C2186" w:rsidRPr="004E25CB" w:rsidRDefault="006C2186" w:rsidP="006C2186">
    <w:pPr>
      <w:pStyle w:val="Footer"/>
      <w:tabs>
        <w:tab w:val="clear" w:pos="4153"/>
        <w:tab w:val="clear" w:pos="8306"/>
        <w:tab w:val="center" w:pos="4536"/>
        <w:tab w:val="right" w:pos="9072"/>
      </w:tabs>
      <w:jc w:val="left"/>
      <w:rPr>
        <w:b/>
      </w:rPr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C0E33">
      <w:rPr>
        <w:noProof/>
      </w:rPr>
      <w:t>2</w:t>
    </w:r>
    <w:r>
      <w:rPr>
        <w:noProof/>
      </w:rPr>
      <w:fldChar w:fldCharType="end"/>
    </w:r>
    <w:r>
      <w:tab/>
    </w:r>
    <w:sdt>
      <w:sdtPr>
        <w:alias w:val="BHDC Content"/>
        <w:tag w:val="D5B14AB194DD4F0C8A4C366C202AA606"/>
        <w:id w:val="1163045320"/>
        <w:placeholder>
          <w:docPart w:val="7DED7B1651374FA3879A2A3B4E5A32CF"/>
        </w:placeholder>
        <w:showingPlcHdr/>
      </w:sdtPr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41D9A" w14:textId="23816122" w:rsidR="00C05128" w:rsidRDefault="00C05128" w:rsidP="00C05128">
    <w:pPr>
      <w:pStyle w:val="Footer"/>
      <w:jc w:val="center"/>
      <w:rPr>
        <w:b/>
      </w:rPr>
    </w:pPr>
  </w:p>
  <w:p w14:paraId="5EF074D6" w14:textId="4B6CAA8D" w:rsidR="005954AE" w:rsidRPr="004E25CB" w:rsidRDefault="005954AE" w:rsidP="005954AE">
    <w:pPr>
      <w:pStyle w:val="Footer"/>
      <w:jc w:val="righ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537817" w14:textId="77777777" w:rsidR="00B068D0" w:rsidRPr="00964A62" w:rsidRDefault="00B068D0" w:rsidP="00964A62">
      <w:pPr>
        <w:pStyle w:val="Footer"/>
      </w:pPr>
      <w:r>
        <w:separator/>
      </w:r>
    </w:p>
  </w:footnote>
  <w:footnote w:type="continuationSeparator" w:id="0">
    <w:p w14:paraId="6D2CC75F" w14:textId="77777777" w:rsidR="00B068D0" w:rsidRDefault="00B068D0" w:rsidP="00964A62">
      <w:pPr>
        <w:spacing w:line="240" w:lineRule="auto"/>
      </w:pPr>
      <w:r>
        <w:continuationSeparator/>
      </w:r>
    </w:p>
  </w:footnote>
  <w:footnote w:id="1">
    <w:p w14:paraId="128CC413" w14:textId="77777777" w:rsidR="00DC774D" w:rsidRPr="00730071" w:rsidRDefault="00DC774D" w:rsidP="00DC774D">
      <w:pPr>
        <w:pStyle w:val="FootnoteText"/>
        <w:rPr>
          <w:rFonts w:ascii="Bookman Old Style" w:hAnsi="Bookman Old Style"/>
        </w:rPr>
      </w:pPr>
      <w:r w:rsidRPr="00CD460A">
        <w:rPr>
          <w:rStyle w:val="FootnoteReference"/>
          <w:rFonts w:ascii="Bookman Old Style" w:hAnsi="Bookman Old Style"/>
          <w:sz w:val="16"/>
          <w:szCs w:val="18"/>
        </w:rPr>
        <w:footnoteRef/>
      </w:r>
      <w:r w:rsidRPr="00CD460A">
        <w:rPr>
          <w:rFonts w:ascii="Bookman Old Style" w:hAnsi="Bookman Old Style"/>
          <w:sz w:val="16"/>
          <w:szCs w:val="18"/>
        </w:rPr>
        <w:t xml:space="preserve"> Note: To be deleted as appropriate</w:t>
      </w:r>
      <w:r w:rsidRPr="00730071">
        <w:rPr>
          <w:rFonts w:ascii="Bookman Old Style" w:hAnsi="Bookman Old Styl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EA49C" w14:textId="67357722" w:rsidR="006151B6" w:rsidRDefault="001C1D1C">
    <w:pPr>
      <w:pStyle w:val="Header"/>
    </w:pPr>
    <w:r w:rsidRPr="001624E8">
      <w:rPr>
        <w:rFonts w:ascii="Bookman Old Style" w:hAnsi="Bookman Old Style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74B1893" wp14:editId="56FA92CC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1449785" cy="719667"/>
          <wp:effectExtent l="0" t="0" r="0" b="0"/>
          <wp:wrapSquare wrapText="bothSides"/>
          <wp:docPr id="1673815267" name="Picture 1673815267" descr="A logo with a globe and a pla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globe and a plane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85" cy="7196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4F6422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3E3D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58E060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34565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680A5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5C79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92B2C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F0D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7646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8ED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80ADD"/>
    <w:multiLevelType w:val="multilevel"/>
    <w:tmpl w:val="3ABCBCB6"/>
    <w:name w:val="Main Numbering"/>
    <w:styleLink w:val="MainNumbering"/>
    <w:lvl w:ilvl="0">
      <w:start w:val="1"/>
      <w:numFmt w:val="decimal"/>
      <w:pStyle w:val="Level1Heading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Level3Number"/>
      <w:lvlText w:val="(%3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Roman"/>
      <w:pStyle w:val="Level4Number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upperLetter"/>
      <w:pStyle w:val="Level5Number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Level6Number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2313" w:hanging="153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8DF74D2"/>
    <w:multiLevelType w:val="hybridMultilevel"/>
    <w:tmpl w:val="EACAEE8E"/>
    <w:lvl w:ilvl="0" w:tplc="72E065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08C21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828CA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992CA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3447F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EE43E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D44E5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4C2AD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3F0D9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171B27E4"/>
    <w:multiLevelType w:val="multilevel"/>
    <w:tmpl w:val="6CAEA626"/>
    <w:lvl w:ilvl="0">
      <w:start w:val="1"/>
      <w:numFmt w:val="decimal"/>
      <w:suff w:val="space"/>
      <w:lvlText w:val="Schedule 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720" w:hanging="72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440" w:hanging="720"/>
      </w:pPr>
      <w:rPr>
        <w:rFonts w:hint="default"/>
      </w:rPr>
    </w:lvl>
    <w:lvl w:ilvl="5">
      <w:start w:val="1"/>
      <w:numFmt w:val="upperLetter"/>
      <w:lvlText w:val="(%6)"/>
      <w:lvlJc w:val="left"/>
      <w:pPr>
        <w:ind w:left="216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880" w:hanging="72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6DC6DE6"/>
    <w:multiLevelType w:val="multilevel"/>
    <w:tmpl w:val="B0DC7C00"/>
    <w:name w:val="Section Numbering"/>
    <w:lvl w:ilvl="0">
      <w:start w:val="1"/>
      <w:numFmt w:val="decimal"/>
      <w:pStyle w:val="SectionNumbering"/>
      <w:suff w:val="nothing"/>
      <w:lvlText w:val="Section %1"/>
      <w:lvlJc w:val="left"/>
      <w:pPr>
        <w:ind w:left="0" w:firstLine="0"/>
      </w:pPr>
      <w:rPr>
        <w:rFonts w:hint="default"/>
        <w:b/>
        <w:i w:val="0"/>
        <w:u w:val="none"/>
      </w:rPr>
    </w:lvl>
    <w:lvl w:ilvl="1">
      <w:start w:val="1"/>
      <w:numFmt w:val="decimal"/>
      <w:lvlText w:val="%2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2.%3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2.%3.%4.%5"/>
      <w:lvlJc w:val="left"/>
      <w:pPr>
        <w:tabs>
          <w:tab w:val="num" w:pos="2131"/>
        </w:tabs>
        <w:ind w:left="2131" w:hanging="1267"/>
      </w:pPr>
      <w:rPr>
        <w:rFonts w:hint="default"/>
        <w:b w:val="0"/>
        <w:i w:val="0"/>
        <w:u w:val="none"/>
      </w:rPr>
    </w:lvl>
    <w:lvl w:ilvl="5">
      <w:start w:val="1"/>
      <w:numFmt w:val="lowerLetter"/>
      <w:lvlText w:val="(%6)"/>
      <w:lvlJc w:val="left"/>
      <w:pPr>
        <w:tabs>
          <w:tab w:val="num" w:pos="3283"/>
        </w:tabs>
        <w:ind w:left="3283" w:hanging="1152"/>
      </w:pPr>
      <w:rPr>
        <w:rFonts w:hint="default"/>
        <w:b w:val="0"/>
        <w:i w:val="0"/>
        <w:u w:val="none"/>
      </w:rPr>
    </w:lvl>
    <w:lvl w:ilvl="6">
      <w:start w:val="1"/>
      <w:numFmt w:val="lowerRoman"/>
      <w:lvlText w:val="(%7)"/>
      <w:lvlJc w:val="left"/>
      <w:pPr>
        <w:tabs>
          <w:tab w:val="num" w:pos="4003"/>
        </w:tabs>
        <w:ind w:left="4003" w:hanging="72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(%8)"/>
      <w:lvlJc w:val="left"/>
      <w:pPr>
        <w:tabs>
          <w:tab w:val="num" w:pos="4003"/>
        </w:tabs>
        <w:ind w:left="4003" w:hanging="720"/>
      </w:pPr>
      <w:rPr>
        <w:rFonts w:hint="default"/>
        <w:b w:val="0"/>
        <w:i w:val="0"/>
        <w:u w:val="none"/>
      </w:rPr>
    </w:lvl>
    <w:lvl w:ilvl="8">
      <w:start w:val="1"/>
      <w:numFmt w:val="upperLetter"/>
      <w:lvlText w:val="(%9)"/>
      <w:lvlJc w:val="left"/>
      <w:pPr>
        <w:tabs>
          <w:tab w:val="num" w:pos="4003"/>
        </w:tabs>
        <w:ind w:left="4003" w:hanging="720"/>
      </w:pPr>
      <w:rPr>
        <w:rFonts w:hint="default"/>
        <w:b w:val="0"/>
        <w:i w:val="0"/>
        <w:u w:val="none"/>
      </w:rPr>
    </w:lvl>
  </w:abstractNum>
  <w:abstractNum w:abstractNumId="14" w15:restartNumberingAfterBreak="0">
    <w:nsid w:val="282D06AC"/>
    <w:multiLevelType w:val="hybridMultilevel"/>
    <w:tmpl w:val="991C5C82"/>
    <w:lvl w:ilvl="0" w:tplc="887A328C">
      <w:numFmt w:val="bullet"/>
      <w:lvlText w:val="-"/>
      <w:lvlJc w:val="left"/>
      <w:pPr>
        <w:ind w:left="720" w:hanging="360"/>
      </w:pPr>
      <w:rPr>
        <w:rFonts w:ascii="Aptos" w:eastAsia="Yu Gothic" w:hAnsi="Aptos" w:cs="Apto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B6BF0"/>
    <w:multiLevelType w:val="hybridMultilevel"/>
    <w:tmpl w:val="6D5832FA"/>
    <w:lvl w:ilvl="0" w:tplc="F3F8162A">
      <w:start w:val="1"/>
      <w:numFmt w:val="decimal"/>
      <w:pStyle w:val="listno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D35A43"/>
    <w:multiLevelType w:val="multilevel"/>
    <w:tmpl w:val="4404B75E"/>
    <w:lvl w:ilvl="0">
      <w:start w:val="1"/>
      <w:numFmt w:val="none"/>
      <w:pStyle w:val="Definition"/>
      <w:suff w:val="nothing"/>
      <w:lvlText w:val="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pStyle w:val="Definition1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Definition2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Definition3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Definition4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D5B04A7"/>
    <w:multiLevelType w:val="multilevel"/>
    <w:tmpl w:val="705AAC8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2313" w:hanging="153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37F1203"/>
    <w:multiLevelType w:val="hybridMultilevel"/>
    <w:tmpl w:val="07D60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23650"/>
    <w:multiLevelType w:val="multilevel"/>
    <w:tmpl w:val="6100C16A"/>
    <w:name w:val="Schedule Numbering"/>
    <w:styleLink w:val="ScheduleNumbering"/>
    <w:lvl w:ilvl="0">
      <w:start w:val="1"/>
      <w:numFmt w:val="decimal"/>
      <w:pStyle w:val="Schedule"/>
      <w:suff w:val="nothing"/>
      <w:lvlText w:val="Schedule %1"/>
      <w:lvlJc w:val="left"/>
      <w:pPr>
        <w:ind w:left="7513" w:firstLine="0"/>
      </w:pPr>
      <w:rPr>
        <w:rFonts w:hint="default"/>
      </w:rPr>
    </w:lvl>
    <w:lvl w:ilvl="1">
      <w:start w:val="1"/>
      <w:numFmt w:val="decimal"/>
      <w:pStyle w:val="Sch1Heading"/>
      <w:lvlText w:val="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Sch2Number"/>
      <w:lvlText w:val="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Letter"/>
      <w:pStyle w:val="Sch3Number"/>
      <w:lvlText w:val="(%4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Roman"/>
      <w:pStyle w:val="Sch4Number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upperLetter"/>
      <w:pStyle w:val="Sch5Number"/>
      <w:lvlText w:val="(%6)"/>
      <w:lvlJc w:val="left"/>
      <w:pPr>
        <w:tabs>
          <w:tab w:val="num" w:pos="2126"/>
        </w:tabs>
        <w:ind w:left="2126" w:hanging="680"/>
      </w:pPr>
      <w:rPr>
        <w:rFonts w:hint="default"/>
      </w:rPr>
    </w:lvl>
    <w:lvl w:ilvl="6">
      <w:start w:val="1"/>
      <w:numFmt w:val="decimal"/>
      <w:pStyle w:val="Sch6Number"/>
      <w:lvlText w:val="(%7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D8B5B5A"/>
    <w:multiLevelType w:val="multilevel"/>
    <w:tmpl w:val="C0F89B7A"/>
    <w:name w:val="Parties Numbering"/>
    <w:lvl w:ilvl="0">
      <w:start w:val="1"/>
      <w:numFmt w:val="none"/>
      <w:pStyle w:val="IntroHeading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Parties1"/>
      <w:lvlText w:val="(%2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Parties2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upperLetter"/>
      <w:lvlRestart w:val="1"/>
      <w:pStyle w:val="Background1"/>
      <w:lvlText w:val="(%4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Roman"/>
      <w:pStyle w:val="Background2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E407C1E"/>
    <w:multiLevelType w:val="hybridMultilevel"/>
    <w:tmpl w:val="07D60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BD078B"/>
    <w:multiLevelType w:val="multilevel"/>
    <w:tmpl w:val="5DF268FC"/>
    <w:name w:val="Part Numbering Scheme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Schedule %2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pStyle w:val="Part"/>
      <w:suff w:val="nothing"/>
      <w:lvlText w:val="Part 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23" w15:restartNumberingAfterBreak="0">
    <w:nsid w:val="7CEF3295"/>
    <w:multiLevelType w:val="multilevel"/>
    <w:tmpl w:val="D47C2518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3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3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3600"/>
        </w:tabs>
        <w:ind w:left="3600" w:hanging="720"/>
      </w:pPr>
      <w:rPr>
        <w:rFonts w:hint="default"/>
        <w:b/>
        <w:sz w:val="23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320"/>
        </w:tabs>
        <w:ind w:left="4320" w:hanging="720"/>
      </w:pPr>
      <w:rPr>
        <w:rFonts w:hint="default"/>
      </w:rPr>
    </w:lvl>
  </w:abstractNum>
  <w:num w:numId="1" w16cid:durableId="1141724732">
    <w:abstractNumId w:val="16"/>
  </w:num>
  <w:num w:numId="2" w16cid:durableId="1354459182">
    <w:abstractNumId w:val="23"/>
  </w:num>
  <w:num w:numId="3" w16cid:durableId="7488263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 w:numId="4" w16cid:durableId="1951467334">
    <w:abstractNumId w:val="8"/>
  </w:num>
  <w:num w:numId="5" w16cid:durableId="1313171573">
    <w:abstractNumId w:val="15"/>
  </w:num>
  <w:num w:numId="6" w16cid:durableId="419525085">
    <w:abstractNumId w:val="17"/>
  </w:num>
  <w:num w:numId="7" w16cid:durableId="2023390782">
    <w:abstractNumId w:val="22"/>
  </w:num>
  <w:num w:numId="8" w16cid:durableId="975648150">
    <w:abstractNumId w:val="20"/>
  </w:num>
  <w:num w:numId="9" w16cid:durableId="581255047">
    <w:abstractNumId w:val="19"/>
  </w:num>
  <w:num w:numId="10" w16cid:durableId="1529295989">
    <w:abstractNumId w:val="19"/>
  </w:num>
  <w:num w:numId="11" w16cid:durableId="2021737766">
    <w:abstractNumId w:val="13"/>
  </w:num>
  <w:num w:numId="12" w16cid:durableId="1831404099">
    <w:abstractNumId w:val="9"/>
  </w:num>
  <w:num w:numId="13" w16cid:durableId="1319190176">
    <w:abstractNumId w:val="7"/>
  </w:num>
  <w:num w:numId="14" w16cid:durableId="1614940874">
    <w:abstractNumId w:val="6"/>
  </w:num>
  <w:num w:numId="15" w16cid:durableId="1928493441">
    <w:abstractNumId w:val="5"/>
  </w:num>
  <w:num w:numId="16" w16cid:durableId="1626425581">
    <w:abstractNumId w:val="4"/>
  </w:num>
  <w:num w:numId="17" w16cid:durableId="723988648">
    <w:abstractNumId w:val="3"/>
  </w:num>
  <w:num w:numId="18" w16cid:durableId="234317473">
    <w:abstractNumId w:val="2"/>
  </w:num>
  <w:num w:numId="19" w16cid:durableId="1111390462">
    <w:abstractNumId w:val="1"/>
  </w:num>
  <w:num w:numId="20" w16cid:durableId="1754626390">
    <w:abstractNumId w:val="0"/>
  </w:num>
  <w:num w:numId="21" w16cid:durableId="570041690">
    <w:abstractNumId w:val="19"/>
  </w:num>
  <w:num w:numId="22" w16cid:durableId="2015258616">
    <w:abstractNumId w:val="10"/>
  </w:num>
  <w:num w:numId="23" w16cid:durableId="1497067103">
    <w:abstractNumId w:val="10"/>
  </w:num>
  <w:num w:numId="24" w16cid:durableId="368148162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25" w16cid:durableId="71853176">
    <w:abstractNumId w:val="20"/>
  </w:num>
  <w:num w:numId="26" w16cid:durableId="468208658">
    <w:abstractNumId w:val="20"/>
  </w:num>
  <w:num w:numId="27" w16cid:durableId="1983075541">
    <w:abstractNumId w:val="19"/>
  </w:num>
  <w:num w:numId="28" w16cid:durableId="488405696">
    <w:abstractNumId w:val="19"/>
  </w:num>
  <w:num w:numId="29" w16cid:durableId="10763622">
    <w:abstractNumId w:val="19"/>
  </w:num>
  <w:num w:numId="30" w16cid:durableId="394746974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31" w16cid:durableId="1048264491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32" w16cid:durableId="1131748661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33" w16cid:durableId="703604816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34" w16cid:durableId="1537160734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35" w16cid:durableId="1123886010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36" w16cid:durableId="230779133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hint="default"/>
          <w:b w:val="0"/>
          <w:bCs/>
        </w:rPr>
      </w:lvl>
    </w:lvlOverride>
  </w:num>
  <w:num w:numId="37" w16cid:durableId="615215715">
    <w:abstractNumId w:val="10"/>
    <w:lvlOverride w:ilvl="0">
      <w:startOverride w:val="1"/>
      <w:lvl w:ilvl="0">
        <w:start w:val="1"/>
        <w:numFmt w:val="decimal"/>
        <w:pStyle w:val="Level1Heading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b w:val="0"/>
          <w:bCs/>
        </w:rPr>
      </w:lvl>
    </w:lvlOverride>
    <w:lvlOverride w:ilvl="2">
      <w:startOverride w:val="1"/>
      <w:lvl w:ilvl="2">
        <w:start w:val="1"/>
        <w:numFmt w:val="decimal"/>
        <w:pStyle w:val="Level3Number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Level4Number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Level5Number"/>
        <w:lvlText w:val=""/>
        <w:lvlJc w:val="left"/>
      </w:lvl>
    </w:lvlOverride>
    <w:lvlOverride w:ilvl="5">
      <w:startOverride w:val="1"/>
      <w:lvl w:ilvl="5">
        <w:start w:val="1"/>
        <w:numFmt w:val="decimal"/>
        <w:pStyle w:val="Level6Number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8" w16cid:durableId="2053655498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</w:num>
  <w:num w:numId="39" w16cid:durableId="724450990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</w:num>
  <w:num w:numId="40" w16cid:durableId="2070886206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</w:num>
  <w:num w:numId="41" w16cid:durableId="987199600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</w:num>
  <w:num w:numId="42" w16cid:durableId="219681142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</w:num>
  <w:num w:numId="43" w16cid:durableId="40977706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</w:num>
  <w:num w:numId="44" w16cid:durableId="1087078190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</w:num>
  <w:num w:numId="45" w16cid:durableId="335427788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 w:numId="46" w16cid:durableId="844324681">
    <w:abstractNumId w:val="10"/>
    <w:lvlOverride w:ilvl="0">
      <w:startOverride w:val="1"/>
      <w:lvl w:ilvl="0">
        <w:start w:val="1"/>
        <w:numFmt w:val="decimal"/>
        <w:pStyle w:val="Level1Heading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startOverride w:val="1"/>
      <w:lvl w:ilvl="2">
        <w:start w:val="1"/>
        <w:numFmt w:val="decimal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sz w:val="16"/>
          <w:szCs w:val="16"/>
        </w:rPr>
      </w:lvl>
    </w:lvlOverride>
    <w:lvlOverride w:ilvl="3">
      <w:startOverride w:val="1"/>
      <w:lvl w:ilvl="3">
        <w:start w:val="1"/>
        <w:numFmt w:val="decimal"/>
        <w:pStyle w:val="Level4Number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Level5Number"/>
        <w:lvlText w:val=""/>
        <w:lvlJc w:val="left"/>
      </w:lvl>
    </w:lvlOverride>
    <w:lvlOverride w:ilvl="5">
      <w:startOverride w:val="1"/>
      <w:lvl w:ilvl="5">
        <w:start w:val="1"/>
        <w:numFmt w:val="decimal"/>
        <w:pStyle w:val="Level6Number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7" w16cid:durableId="1723676281">
    <w:abstractNumId w:val="18"/>
  </w:num>
  <w:num w:numId="48" w16cid:durableId="1269043150">
    <w:abstractNumId w:val="21"/>
  </w:num>
  <w:num w:numId="49" w16cid:durableId="1452549110">
    <w:abstractNumId w:val="14"/>
  </w:num>
  <w:num w:numId="50" w16cid:durableId="493028859">
    <w:abstractNumId w:val="11"/>
  </w:num>
  <w:num w:numId="51" w16cid:durableId="1580942865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 w:numId="52" w16cid:durableId="554663242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 w:numId="53" w16cid:durableId="412971085">
    <w:abstractNumId w:val="19"/>
  </w:num>
  <w:num w:numId="54" w16cid:durableId="206725268">
    <w:abstractNumId w:val="19"/>
  </w:num>
  <w:num w:numId="55" w16cid:durableId="1899709117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 w:numId="56" w16cid:durableId="117140334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 w:numId="57" w16cid:durableId="1606888819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 w:numId="58" w16cid:durableId="236671247">
    <w:abstractNumId w:val="10"/>
    <w:lvlOverride w:ilvl="1">
      <w:lvl w:ilvl="1">
        <w:start w:val="1"/>
        <w:numFmt w:val="decimal"/>
        <w:pStyle w:val="Level2Number"/>
        <w:lvlText w:val="%1.%2"/>
        <w:lvlJc w:val="left"/>
        <w:pPr>
          <w:tabs>
            <w:tab w:val="num" w:pos="709"/>
          </w:tabs>
          <w:ind w:left="709" w:hanging="709"/>
        </w:pPr>
        <w:rPr>
          <w:rFonts w:ascii="Bookman Old Style" w:hAnsi="Bookman Old Style" w:hint="default"/>
          <w:b w:val="0"/>
          <w:bCs/>
          <w:sz w:val="18"/>
          <w:szCs w:val="18"/>
        </w:rPr>
      </w:lvl>
    </w:lvlOverride>
    <w:lvlOverride w:ilvl="2">
      <w:lvl w:ilvl="2">
        <w:start w:val="1"/>
        <w:numFmt w:val="lowerLetter"/>
        <w:pStyle w:val="Level3Number"/>
        <w:lvlText w:val="(%3)"/>
        <w:lvlJc w:val="left"/>
        <w:pPr>
          <w:tabs>
            <w:tab w:val="num" w:pos="709"/>
          </w:tabs>
          <w:ind w:left="709" w:hanging="709"/>
        </w:pPr>
        <w:rPr>
          <w:rFonts w:hint="default"/>
          <w:sz w:val="16"/>
          <w:szCs w:val="16"/>
        </w:rPr>
      </w:lvl>
    </w:lvlOverride>
  </w:num>
  <w:numIdMacAtCleanup w:val="5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hideSpellingErrors/>
  <w:hideGrammaticalErrors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drawingGridHorizontalSpacing w:val="11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Class" w:val="Fee Earner"/>
    <w:docVar w:name="authCorresp" w:val="Robert Murphy"/>
    <w:docVar w:name="authEmail" w:val="robert.murphy@freshfields.com"/>
    <w:docVar w:name="authExtension" w:val="7020"/>
    <w:docVar w:name="authFax" w:val="44 20 7108 7020"/>
    <w:docVar w:name="authId" w:val="RMURPHY"/>
    <w:docVar w:name="authInitials" w:val="RFM"/>
    <w:docVar w:name="authLocation" w:val="London"/>
    <w:docVar w:name="authName" w:val="Murphy, Robert"/>
    <w:docVar w:name="authPhone" w:val="44 20 7832 7020"/>
    <w:docVar w:name="docClass" w:val="-NONE-"/>
    <w:docVar w:name="docClient" w:val="122287"/>
    <w:docVar w:name="docCliMat" w:val="122287-0002"/>
    <w:docVar w:name="docDesc" w:val="Master Short Term Engine Lease Agreement, 2012 (Final)"/>
    <w:docVar w:name="docId" w:val="LON16328647"/>
    <w:docVar w:name="docIdVer" w:val="LON16328647/20"/>
    <w:docVar w:name="docMatter" w:val="0002"/>
    <w:docVar w:name="docVersion" w:val="20"/>
    <w:docVar w:name="operClass" w:val="Fee Earner"/>
    <w:docVar w:name="operCorresp" w:val="Victoria Clarke"/>
    <w:docVar w:name="operEmail" w:val="victoria.clarke@freshfields.com"/>
    <w:docVar w:name="operExtension" w:val="2467"/>
    <w:docVar w:name="operFax" w:val="44 20 7108 2467"/>
    <w:docVar w:name="operId" w:val="VICLARKE"/>
    <w:docVar w:name="operLocation" w:val="London"/>
    <w:docVar w:name="operName" w:val="Clarke, Victoria"/>
    <w:docVar w:name="operPhone" w:val="44 20 7785 2467"/>
    <w:docVar w:name="zzmpLTFontsClean" w:val="True"/>
    <w:docVar w:name="zzmpnSession" w:val="0.1575128"/>
  </w:docVars>
  <w:rsids>
    <w:rsidRoot w:val="00964A62"/>
    <w:rsid w:val="00006566"/>
    <w:rsid w:val="00006EFC"/>
    <w:rsid w:val="00007858"/>
    <w:rsid w:val="00007B02"/>
    <w:rsid w:val="00011064"/>
    <w:rsid w:val="00013156"/>
    <w:rsid w:val="00013A44"/>
    <w:rsid w:val="00015351"/>
    <w:rsid w:val="0002098D"/>
    <w:rsid w:val="00020C66"/>
    <w:rsid w:val="00022636"/>
    <w:rsid w:val="0002275A"/>
    <w:rsid w:val="000233D4"/>
    <w:rsid w:val="00024484"/>
    <w:rsid w:val="00025E58"/>
    <w:rsid w:val="00026A1B"/>
    <w:rsid w:val="00030269"/>
    <w:rsid w:val="0003038A"/>
    <w:rsid w:val="00033964"/>
    <w:rsid w:val="000340F6"/>
    <w:rsid w:val="0003588E"/>
    <w:rsid w:val="00035B92"/>
    <w:rsid w:val="00036548"/>
    <w:rsid w:val="00037F8E"/>
    <w:rsid w:val="00040DB5"/>
    <w:rsid w:val="00042110"/>
    <w:rsid w:val="00042AFF"/>
    <w:rsid w:val="00043BC5"/>
    <w:rsid w:val="00044F2E"/>
    <w:rsid w:val="000458B3"/>
    <w:rsid w:val="00046092"/>
    <w:rsid w:val="0004626A"/>
    <w:rsid w:val="00046703"/>
    <w:rsid w:val="0004676D"/>
    <w:rsid w:val="00047E64"/>
    <w:rsid w:val="000502FE"/>
    <w:rsid w:val="00050321"/>
    <w:rsid w:val="00050C9C"/>
    <w:rsid w:val="000521F7"/>
    <w:rsid w:val="0005230D"/>
    <w:rsid w:val="00052CBD"/>
    <w:rsid w:val="00053BD6"/>
    <w:rsid w:val="000574FF"/>
    <w:rsid w:val="00057846"/>
    <w:rsid w:val="00057A1C"/>
    <w:rsid w:val="000605AB"/>
    <w:rsid w:val="00061C89"/>
    <w:rsid w:val="00061DF3"/>
    <w:rsid w:val="00063BB6"/>
    <w:rsid w:val="0006590D"/>
    <w:rsid w:val="00067369"/>
    <w:rsid w:val="00071558"/>
    <w:rsid w:val="0007272F"/>
    <w:rsid w:val="00074811"/>
    <w:rsid w:val="00075B14"/>
    <w:rsid w:val="00076217"/>
    <w:rsid w:val="000770F7"/>
    <w:rsid w:val="00080CD6"/>
    <w:rsid w:val="00081B41"/>
    <w:rsid w:val="000827FF"/>
    <w:rsid w:val="00084730"/>
    <w:rsid w:val="00085658"/>
    <w:rsid w:val="00085D3C"/>
    <w:rsid w:val="00085E04"/>
    <w:rsid w:val="0008639B"/>
    <w:rsid w:val="000876D6"/>
    <w:rsid w:val="00087F57"/>
    <w:rsid w:val="00092747"/>
    <w:rsid w:val="000929ED"/>
    <w:rsid w:val="00094FEF"/>
    <w:rsid w:val="00095537"/>
    <w:rsid w:val="00096083"/>
    <w:rsid w:val="00097CE3"/>
    <w:rsid w:val="00097D63"/>
    <w:rsid w:val="000A08B4"/>
    <w:rsid w:val="000A167E"/>
    <w:rsid w:val="000A2D8F"/>
    <w:rsid w:val="000A3146"/>
    <w:rsid w:val="000A6436"/>
    <w:rsid w:val="000B165A"/>
    <w:rsid w:val="000B26E9"/>
    <w:rsid w:val="000B424C"/>
    <w:rsid w:val="000B4BB9"/>
    <w:rsid w:val="000B5082"/>
    <w:rsid w:val="000B5F84"/>
    <w:rsid w:val="000B6B62"/>
    <w:rsid w:val="000B6F26"/>
    <w:rsid w:val="000B7E22"/>
    <w:rsid w:val="000C184F"/>
    <w:rsid w:val="000C1A87"/>
    <w:rsid w:val="000C4D42"/>
    <w:rsid w:val="000C5901"/>
    <w:rsid w:val="000D030F"/>
    <w:rsid w:val="000D1557"/>
    <w:rsid w:val="000D2A17"/>
    <w:rsid w:val="000D3150"/>
    <w:rsid w:val="000D31FD"/>
    <w:rsid w:val="000D439F"/>
    <w:rsid w:val="000D5628"/>
    <w:rsid w:val="000D7986"/>
    <w:rsid w:val="000D79FA"/>
    <w:rsid w:val="000E1701"/>
    <w:rsid w:val="000E19D5"/>
    <w:rsid w:val="000E4B86"/>
    <w:rsid w:val="000E53B6"/>
    <w:rsid w:val="000E66DA"/>
    <w:rsid w:val="000E785D"/>
    <w:rsid w:val="000E7F63"/>
    <w:rsid w:val="000F2570"/>
    <w:rsid w:val="000F3E5B"/>
    <w:rsid w:val="000F3EE4"/>
    <w:rsid w:val="000F40E6"/>
    <w:rsid w:val="000F5C69"/>
    <w:rsid w:val="00103532"/>
    <w:rsid w:val="00105F0F"/>
    <w:rsid w:val="001072DC"/>
    <w:rsid w:val="00107FB4"/>
    <w:rsid w:val="001169E5"/>
    <w:rsid w:val="00120123"/>
    <w:rsid w:val="00121CF3"/>
    <w:rsid w:val="001220F6"/>
    <w:rsid w:val="00122725"/>
    <w:rsid w:val="00123E1E"/>
    <w:rsid w:val="00124495"/>
    <w:rsid w:val="00126909"/>
    <w:rsid w:val="00126935"/>
    <w:rsid w:val="00126E88"/>
    <w:rsid w:val="00130680"/>
    <w:rsid w:val="001307DA"/>
    <w:rsid w:val="00131AE2"/>
    <w:rsid w:val="00132236"/>
    <w:rsid w:val="00132651"/>
    <w:rsid w:val="00133FC4"/>
    <w:rsid w:val="001374EE"/>
    <w:rsid w:val="001424F0"/>
    <w:rsid w:val="00142994"/>
    <w:rsid w:val="0014540D"/>
    <w:rsid w:val="0014756D"/>
    <w:rsid w:val="00152832"/>
    <w:rsid w:val="00155BF3"/>
    <w:rsid w:val="001601C6"/>
    <w:rsid w:val="0016154A"/>
    <w:rsid w:val="001616CE"/>
    <w:rsid w:val="001629B9"/>
    <w:rsid w:val="00162DCF"/>
    <w:rsid w:val="00162FD4"/>
    <w:rsid w:val="0016390B"/>
    <w:rsid w:val="00163EBD"/>
    <w:rsid w:val="00166967"/>
    <w:rsid w:val="00167BC8"/>
    <w:rsid w:val="00167F64"/>
    <w:rsid w:val="001760CA"/>
    <w:rsid w:val="00180F8B"/>
    <w:rsid w:val="00185BA3"/>
    <w:rsid w:val="00186831"/>
    <w:rsid w:val="00187683"/>
    <w:rsid w:val="001930A8"/>
    <w:rsid w:val="00194A37"/>
    <w:rsid w:val="0019544F"/>
    <w:rsid w:val="00195559"/>
    <w:rsid w:val="001958ED"/>
    <w:rsid w:val="00195B4C"/>
    <w:rsid w:val="0019651F"/>
    <w:rsid w:val="0019744F"/>
    <w:rsid w:val="001A326A"/>
    <w:rsid w:val="001A4C5F"/>
    <w:rsid w:val="001A5335"/>
    <w:rsid w:val="001A755A"/>
    <w:rsid w:val="001A79DB"/>
    <w:rsid w:val="001B1E12"/>
    <w:rsid w:val="001B2FF3"/>
    <w:rsid w:val="001B5CB6"/>
    <w:rsid w:val="001C1D1C"/>
    <w:rsid w:val="001C336F"/>
    <w:rsid w:val="001C3BD5"/>
    <w:rsid w:val="001C4B2B"/>
    <w:rsid w:val="001C50F9"/>
    <w:rsid w:val="001C6BD9"/>
    <w:rsid w:val="001C6E8C"/>
    <w:rsid w:val="001C7CF0"/>
    <w:rsid w:val="001D0F0F"/>
    <w:rsid w:val="001D1642"/>
    <w:rsid w:val="001D38FE"/>
    <w:rsid w:val="001D5250"/>
    <w:rsid w:val="001D5FBC"/>
    <w:rsid w:val="001D69F9"/>
    <w:rsid w:val="001D7BC0"/>
    <w:rsid w:val="001E1A77"/>
    <w:rsid w:val="001E2B82"/>
    <w:rsid w:val="001E3F49"/>
    <w:rsid w:val="001E555B"/>
    <w:rsid w:val="001F2098"/>
    <w:rsid w:val="001F233E"/>
    <w:rsid w:val="001F35A4"/>
    <w:rsid w:val="001F476E"/>
    <w:rsid w:val="001F7A18"/>
    <w:rsid w:val="002002A6"/>
    <w:rsid w:val="002023CF"/>
    <w:rsid w:val="00202993"/>
    <w:rsid w:val="00205BB0"/>
    <w:rsid w:val="0020708C"/>
    <w:rsid w:val="00207203"/>
    <w:rsid w:val="00211981"/>
    <w:rsid w:val="00212DAE"/>
    <w:rsid w:val="00215ACA"/>
    <w:rsid w:val="002160E1"/>
    <w:rsid w:val="00216F76"/>
    <w:rsid w:val="00217478"/>
    <w:rsid w:val="002216F6"/>
    <w:rsid w:val="002219E9"/>
    <w:rsid w:val="00221B58"/>
    <w:rsid w:val="00222F5F"/>
    <w:rsid w:val="00223AB7"/>
    <w:rsid w:val="002246A3"/>
    <w:rsid w:val="00224D89"/>
    <w:rsid w:val="0022663B"/>
    <w:rsid w:val="00231CAA"/>
    <w:rsid w:val="00232212"/>
    <w:rsid w:val="00233710"/>
    <w:rsid w:val="00235B77"/>
    <w:rsid w:val="002376E5"/>
    <w:rsid w:val="00241C15"/>
    <w:rsid w:val="0024218D"/>
    <w:rsid w:val="00244F22"/>
    <w:rsid w:val="00246FCE"/>
    <w:rsid w:val="002471A6"/>
    <w:rsid w:val="00251957"/>
    <w:rsid w:val="0025213D"/>
    <w:rsid w:val="002524C3"/>
    <w:rsid w:val="00254E25"/>
    <w:rsid w:val="00255167"/>
    <w:rsid w:val="0025547D"/>
    <w:rsid w:val="002560FD"/>
    <w:rsid w:val="002610CA"/>
    <w:rsid w:val="00264427"/>
    <w:rsid w:val="00264794"/>
    <w:rsid w:val="00267320"/>
    <w:rsid w:val="002676EE"/>
    <w:rsid w:val="002701C1"/>
    <w:rsid w:val="00271DE1"/>
    <w:rsid w:val="00273D18"/>
    <w:rsid w:val="00274C3D"/>
    <w:rsid w:val="00275642"/>
    <w:rsid w:val="00280250"/>
    <w:rsid w:val="00280CCC"/>
    <w:rsid w:val="002810A8"/>
    <w:rsid w:val="002834AA"/>
    <w:rsid w:val="00283810"/>
    <w:rsid w:val="00283C29"/>
    <w:rsid w:val="00284F1E"/>
    <w:rsid w:val="00285C1B"/>
    <w:rsid w:val="00285EF8"/>
    <w:rsid w:val="002862B6"/>
    <w:rsid w:val="00286E22"/>
    <w:rsid w:val="00291176"/>
    <w:rsid w:val="00292705"/>
    <w:rsid w:val="00292C96"/>
    <w:rsid w:val="00292F6E"/>
    <w:rsid w:val="00292F87"/>
    <w:rsid w:val="0029348D"/>
    <w:rsid w:val="002955CA"/>
    <w:rsid w:val="0029621C"/>
    <w:rsid w:val="00296B6F"/>
    <w:rsid w:val="002A0E64"/>
    <w:rsid w:val="002A2A7B"/>
    <w:rsid w:val="002A461F"/>
    <w:rsid w:val="002A57A8"/>
    <w:rsid w:val="002B0242"/>
    <w:rsid w:val="002B02ED"/>
    <w:rsid w:val="002B06EF"/>
    <w:rsid w:val="002B0CB3"/>
    <w:rsid w:val="002B15E4"/>
    <w:rsid w:val="002B17CC"/>
    <w:rsid w:val="002B23B8"/>
    <w:rsid w:val="002B3A76"/>
    <w:rsid w:val="002B6A04"/>
    <w:rsid w:val="002B728C"/>
    <w:rsid w:val="002B7A5A"/>
    <w:rsid w:val="002C2FEF"/>
    <w:rsid w:val="002C395E"/>
    <w:rsid w:val="002C4930"/>
    <w:rsid w:val="002C4CA4"/>
    <w:rsid w:val="002C650D"/>
    <w:rsid w:val="002D0043"/>
    <w:rsid w:val="002D01C9"/>
    <w:rsid w:val="002D546D"/>
    <w:rsid w:val="002D6139"/>
    <w:rsid w:val="002D636C"/>
    <w:rsid w:val="002E139D"/>
    <w:rsid w:val="002E1613"/>
    <w:rsid w:val="002E33A1"/>
    <w:rsid w:val="002E36E3"/>
    <w:rsid w:val="002E7140"/>
    <w:rsid w:val="002E73DA"/>
    <w:rsid w:val="002F23B7"/>
    <w:rsid w:val="002F2A49"/>
    <w:rsid w:val="002F3E97"/>
    <w:rsid w:val="002F5C10"/>
    <w:rsid w:val="002F7C29"/>
    <w:rsid w:val="00300063"/>
    <w:rsid w:val="00305564"/>
    <w:rsid w:val="003058AF"/>
    <w:rsid w:val="0030613B"/>
    <w:rsid w:val="0031061F"/>
    <w:rsid w:val="00312B9E"/>
    <w:rsid w:val="003148B1"/>
    <w:rsid w:val="0031629D"/>
    <w:rsid w:val="0031718C"/>
    <w:rsid w:val="00322318"/>
    <w:rsid w:val="003232FA"/>
    <w:rsid w:val="00324B03"/>
    <w:rsid w:val="00325880"/>
    <w:rsid w:val="0032603A"/>
    <w:rsid w:val="00326593"/>
    <w:rsid w:val="003274BE"/>
    <w:rsid w:val="003303E2"/>
    <w:rsid w:val="00331C27"/>
    <w:rsid w:val="003329B8"/>
    <w:rsid w:val="00332C92"/>
    <w:rsid w:val="00342D3D"/>
    <w:rsid w:val="00343349"/>
    <w:rsid w:val="00343815"/>
    <w:rsid w:val="0034411F"/>
    <w:rsid w:val="003444B9"/>
    <w:rsid w:val="003466A1"/>
    <w:rsid w:val="00346704"/>
    <w:rsid w:val="003467D0"/>
    <w:rsid w:val="00346F31"/>
    <w:rsid w:val="003473B0"/>
    <w:rsid w:val="00353290"/>
    <w:rsid w:val="003535CD"/>
    <w:rsid w:val="00353748"/>
    <w:rsid w:val="00353983"/>
    <w:rsid w:val="00354056"/>
    <w:rsid w:val="00354A0B"/>
    <w:rsid w:val="0035528E"/>
    <w:rsid w:val="003555C7"/>
    <w:rsid w:val="00357D8A"/>
    <w:rsid w:val="00363276"/>
    <w:rsid w:val="00364594"/>
    <w:rsid w:val="003649E4"/>
    <w:rsid w:val="00364CBB"/>
    <w:rsid w:val="003670A1"/>
    <w:rsid w:val="003670F8"/>
    <w:rsid w:val="00367C53"/>
    <w:rsid w:val="003763C1"/>
    <w:rsid w:val="0038014B"/>
    <w:rsid w:val="003802DD"/>
    <w:rsid w:val="00380B61"/>
    <w:rsid w:val="00382D5D"/>
    <w:rsid w:val="00383A5F"/>
    <w:rsid w:val="00383EC3"/>
    <w:rsid w:val="00383F77"/>
    <w:rsid w:val="003844DB"/>
    <w:rsid w:val="00385136"/>
    <w:rsid w:val="0038577F"/>
    <w:rsid w:val="00386E2C"/>
    <w:rsid w:val="00391360"/>
    <w:rsid w:val="0039176C"/>
    <w:rsid w:val="00393881"/>
    <w:rsid w:val="00394F37"/>
    <w:rsid w:val="003964FC"/>
    <w:rsid w:val="003974E9"/>
    <w:rsid w:val="00397764"/>
    <w:rsid w:val="003A0A4D"/>
    <w:rsid w:val="003A19F2"/>
    <w:rsid w:val="003A2637"/>
    <w:rsid w:val="003A50C8"/>
    <w:rsid w:val="003A58A1"/>
    <w:rsid w:val="003A6194"/>
    <w:rsid w:val="003B02E8"/>
    <w:rsid w:val="003B59FA"/>
    <w:rsid w:val="003B5AC0"/>
    <w:rsid w:val="003B60E9"/>
    <w:rsid w:val="003B75B5"/>
    <w:rsid w:val="003C0612"/>
    <w:rsid w:val="003C2669"/>
    <w:rsid w:val="003C31A7"/>
    <w:rsid w:val="003C48D4"/>
    <w:rsid w:val="003C647C"/>
    <w:rsid w:val="003C7D24"/>
    <w:rsid w:val="003D54F4"/>
    <w:rsid w:val="003D6A4B"/>
    <w:rsid w:val="003D763B"/>
    <w:rsid w:val="003D7AF4"/>
    <w:rsid w:val="003E1825"/>
    <w:rsid w:val="003E6423"/>
    <w:rsid w:val="003E64EF"/>
    <w:rsid w:val="003F0478"/>
    <w:rsid w:val="003F164C"/>
    <w:rsid w:val="003F266E"/>
    <w:rsid w:val="003F5701"/>
    <w:rsid w:val="003F6D4B"/>
    <w:rsid w:val="003F793A"/>
    <w:rsid w:val="00400B43"/>
    <w:rsid w:val="0040136F"/>
    <w:rsid w:val="00402BD5"/>
    <w:rsid w:val="0040356C"/>
    <w:rsid w:val="0040568D"/>
    <w:rsid w:val="00405DB3"/>
    <w:rsid w:val="004062E2"/>
    <w:rsid w:val="00406959"/>
    <w:rsid w:val="004111BA"/>
    <w:rsid w:val="00411392"/>
    <w:rsid w:val="004157C0"/>
    <w:rsid w:val="00417135"/>
    <w:rsid w:val="00420DC5"/>
    <w:rsid w:val="004231A5"/>
    <w:rsid w:val="0042480A"/>
    <w:rsid w:val="00424F52"/>
    <w:rsid w:val="00425240"/>
    <w:rsid w:val="00425E29"/>
    <w:rsid w:val="004314FA"/>
    <w:rsid w:val="00431774"/>
    <w:rsid w:val="00433CBF"/>
    <w:rsid w:val="00433E9E"/>
    <w:rsid w:val="00434354"/>
    <w:rsid w:val="004353B6"/>
    <w:rsid w:val="00435E40"/>
    <w:rsid w:val="00435F0A"/>
    <w:rsid w:val="00436395"/>
    <w:rsid w:val="004427AC"/>
    <w:rsid w:val="00443F33"/>
    <w:rsid w:val="004458DA"/>
    <w:rsid w:val="00446DAC"/>
    <w:rsid w:val="004475F8"/>
    <w:rsid w:val="00451388"/>
    <w:rsid w:val="00451D61"/>
    <w:rsid w:val="00454D27"/>
    <w:rsid w:val="0046321B"/>
    <w:rsid w:val="00463F7B"/>
    <w:rsid w:val="00464C5E"/>
    <w:rsid w:val="00465C21"/>
    <w:rsid w:val="0047053E"/>
    <w:rsid w:val="00471011"/>
    <w:rsid w:val="004715FF"/>
    <w:rsid w:val="00471C54"/>
    <w:rsid w:val="0047277D"/>
    <w:rsid w:val="00473B83"/>
    <w:rsid w:val="004756F2"/>
    <w:rsid w:val="00477AC5"/>
    <w:rsid w:val="00480742"/>
    <w:rsid w:val="00484F0D"/>
    <w:rsid w:val="004879AA"/>
    <w:rsid w:val="0049287C"/>
    <w:rsid w:val="00492A68"/>
    <w:rsid w:val="00495BCB"/>
    <w:rsid w:val="00496523"/>
    <w:rsid w:val="004A4CF6"/>
    <w:rsid w:val="004A6DEE"/>
    <w:rsid w:val="004B0488"/>
    <w:rsid w:val="004B376D"/>
    <w:rsid w:val="004B653E"/>
    <w:rsid w:val="004B6813"/>
    <w:rsid w:val="004B697A"/>
    <w:rsid w:val="004C04E4"/>
    <w:rsid w:val="004C0E33"/>
    <w:rsid w:val="004C186C"/>
    <w:rsid w:val="004C1CDA"/>
    <w:rsid w:val="004C260D"/>
    <w:rsid w:val="004C3649"/>
    <w:rsid w:val="004C62DE"/>
    <w:rsid w:val="004C72EB"/>
    <w:rsid w:val="004C73E7"/>
    <w:rsid w:val="004D05B4"/>
    <w:rsid w:val="004D1911"/>
    <w:rsid w:val="004D4512"/>
    <w:rsid w:val="004D4C60"/>
    <w:rsid w:val="004D681D"/>
    <w:rsid w:val="004D790A"/>
    <w:rsid w:val="004E08CC"/>
    <w:rsid w:val="004E1552"/>
    <w:rsid w:val="004E2C64"/>
    <w:rsid w:val="004E2CB1"/>
    <w:rsid w:val="004E3EA7"/>
    <w:rsid w:val="004E44DA"/>
    <w:rsid w:val="004E48AC"/>
    <w:rsid w:val="004E5174"/>
    <w:rsid w:val="004E5FF3"/>
    <w:rsid w:val="004E6E6C"/>
    <w:rsid w:val="004E7369"/>
    <w:rsid w:val="004E76EF"/>
    <w:rsid w:val="004F048F"/>
    <w:rsid w:val="004F1947"/>
    <w:rsid w:val="004F1CD6"/>
    <w:rsid w:val="004F2048"/>
    <w:rsid w:val="004F3FE0"/>
    <w:rsid w:val="004F5B54"/>
    <w:rsid w:val="004F7C77"/>
    <w:rsid w:val="00504231"/>
    <w:rsid w:val="00504E45"/>
    <w:rsid w:val="00506783"/>
    <w:rsid w:val="005125DD"/>
    <w:rsid w:val="00512B60"/>
    <w:rsid w:val="00512E84"/>
    <w:rsid w:val="00513F46"/>
    <w:rsid w:val="00513FE8"/>
    <w:rsid w:val="0051426B"/>
    <w:rsid w:val="00515AF8"/>
    <w:rsid w:val="00516FBB"/>
    <w:rsid w:val="005223F6"/>
    <w:rsid w:val="005236FD"/>
    <w:rsid w:val="00524DAE"/>
    <w:rsid w:val="005268F0"/>
    <w:rsid w:val="00531055"/>
    <w:rsid w:val="0053203A"/>
    <w:rsid w:val="005360FA"/>
    <w:rsid w:val="00536124"/>
    <w:rsid w:val="00536B35"/>
    <w:rsid w:val="00536BD6"/>
    <w:rsid w:val="0053789C"/>
    <w:rsid w:val="00537A5A"/>
    <w:rsid w:val="00537AFA"/>
    <w:rsid w:val="0054248D"/>
    <w:rsid w:val="0054335B"/>
    <w:rsid w:val="00546819"/>
    <w:rsid w:val="00547DA5"/>
    <w:rsid w:val="005505AA"/>
    <w:rsid w:val="00550942"/>
    <w:rsid w:val="00551049"/>
    <w:rsid w:val="0055112C"/>
    <w:rsid w:val="0055301F"/>
    <w:rsid w:val="005537EB"/>
    <w:rsid w:val="005577A7"/>
    <w:rsid w:val="00560575"/>
    <w:rsid w:val="00560B5F"/>
    <w:rsid w:val="005623C6"/>
    <w:rsid w:val="005639E6"/>
    <w:rsid w:val="00566FC0"/>
    <w:rsid w:val="0057424B"/>
    <w:rsid w:val="0057588E"/>
    <w:rsid w:val="0057602C"/>
    <w:rsid w:val="00577302"/>
    <w:rsid w:val="00580983"/>
    <w:rsid w:val="005867AA"/>
    <w:rsid w:val="00587479"/>
    <w:rsid w:val="00587B2E"/>
    <w:rsid w:val="00593886"/>
    <w:rsid w:val="005941CE"/>
    <w:rsid w:val="005954AE"/>
    <w:rsid w:val="00597495"/>
    <w:rsid w:val="005A16B4"/>
    <w:rsid w:val="005A2A37"/>
    <w:rsid w:val="005A59C2"/>
    <w:rsid w:val="005A60CA"/>
    <w:rsid w:val="005A6BC2"/>
    <w:rsid w:val="005B07A5"/>
    <w:rsid w:val="005B1517"/>
    <w:rsid w:val="005B27E3"/>
    <w:rsid w:val="005B42B4"/>
    <w:rsid w:val="005B4930"/>
    <w:rsid w:val="005B4B5A"/>
    <w:rsid w:val="005B5312"/>
    <w:rsid w:val="005B5E23"/>
    <w:rsid w:val="005B6345"/>
    <w:rsid w:val="005B7A7A"/>
    <w:rsid w:val="005C1949"/>
    <w:rsid w:val="005C38B2"/>
    <w:rsid w:val="005C4348"/>
    <w:rsid w:val="005C463A"/>
    <w:rsid w:val="005C4B38"/>
    <w:rsid w:val="005C60F6"/>
    <w:rsid w:val="005C65D8"/>
    <w:rsid w:val="005D161A"/>
    <w:rsid w:val="005D7F6C"/>
    <w:rsid w:val="005E0847"/>
    <w:rsid w:val="005E2574"/>
    <w:rsid w:val="005E2E95"/>
    <w:rsid w:val="005E4C7D"/>
    <w:rsid w:val="005F1330"/>
    <w:rsid w:val="005F1F07"/>
    <w:rsid w:val="005F2636"/>
    <w:rsid w:val="005F42B5"/>
    <w:rsid w:val="005F49F8"/>
    <w:rsid w:val="005F6590"/>
    <w:rsid w:val="005F7E89"/>
    <w:rsid w:val="00600292"/>
    <w:rsid w:val="00600633"/>
    <w:rsid w:val="00601331"/>
    <w:rsid w:val="00601D32"/>
    <w:rsid w:val="00602295"/>
    <w:rsid w:val="0060457B"/>
    <w:rsid w:val="0060469D"/>
    <w:rsid w:val="006063C6"/>
    <w:rsid w:val="006102EB"/>
    <w:rsid w:val="00610325"/>
    <w:rsid w:val="006111DE"/>
    <w:rsid w:val="00612E5F"/>
    <w:rsid w:val="00613F8D"/>
    <w:rsid w:val="00614551"/>
    <w:rsid w:val="006150CF"/>
    <w:rsid w:val="006151B6"/>
    <w:rsid w:val="006159AB"/>
    <w:rsid w:val="00616D5A"/>
    <w:rsid w:val="00621FDC"/>
    <w:rsid w:val="00622D2E"/>
    <w:rsid w:val="00623FD8"/>
    <w:rsid w:val="00625DBE"/>
    <w:rsid w:val="00630D7D"/>
    <w:rsid w:val="006320E0"/>
    <w:rsid w:val="00636025"/>
    <w:rsid w:val="006365AE"/>
    <w:rsid w:val="0063720B"/>
    <w:rsid w:val="00640B69"/>
    <w:rsid w:val="006427AF"/>
    <w:rsid w:val="00644EA4"/>
    <w:rsid w:val="00644F2B"/>
    <w:rsid w:val="00650C16"/>
    <w:rsid w:val="006527D4"/>
    <w:rsid w:val="00652AE2"/>
    <w:rsid w:val="0065495D"/>
    <w:rsid w:val="00654CCC"/>
    <w:rsid w:val="00655484"/>
    <w:rsid w:val="00656C0A"/>
    <w:rsid w:val="006606A5"/>
    <w:rsid w:val="00661AF4"/>
    <w:rsid w:val="00662DA3"/>
    <w:rsid w:val="006641A4"/>
    <w:rsid w:val="00665AB0"/>
    <w:rsid w:val="00665C2E"/>
    <w:rsid w:val="0067002E"/>
    <w:rsid w:val="00672827"/>
    <w:rsid w:val="00672B1E"/>
    <w:rsid w:val="00673446"/>
    <w:rsid w:val="0067359B"/>
    <w:rsid w:val="0067359E"/>
    <w:rsid w:val="006743D7"/>
    <w:rsid w:val="00676F6E"/>
    <w:rsid w:val="00677646"/>
    <w:rsid w:val="00680E9B"/>
    <w:rsid w:val="006817B0"/>
    <w:rsid w:val="00683071"/>
    <w:rsid w:val="00683269"/>
    <w:rsid w:val="006875C9"/>
    <w:rsid w:val="00690B9E"/>
    <w:rsid w:val="00694B61"/>
    <w:rsid w:val="00694ECC"/>
    <w:rsid w:val="006A204B"/>
    <w:rsid w:val="006A322C"/>
    <w:rsid w:val="006A3992"/>
    <w:rsid w:val="006A5225"/>
    <w:rsid w:val="006A568E"/>
    <w:rsid w:val="006A770B"/>
    <w:rsid w:val="006A7CDF"/>
    <w:rsid w:val="006B058A"/>
    <w:rsid w:val="006B1CD7"/>
    <w:rsid w:val="006B3546"/>
    <w:rsid w:val="006B4CCE"/>
    <w:rsid w:val="006B7042"/>
    <w:rsid w:val="006B7799"/>
    <w:rsid w:val="006C2186"/>
    <w:rsid w:val="006C5F79"/>
    <w:rsid w:val="006C6DA4"/>
    <w:rsid w:val="006C71EA"/>
    <w:rsid w:val="006D244F"/>
    <w:rsid w:val="006D2A6B"/>
    <w:rsid w:val="006D4AA5"/>
    <w:rsid w:val="006D5AE8"/>
    <w:rsid w:val="006D5D6D"/>
    <w:rsid w:val="006D6367"/>
    <w:rsid w:val="006D7E7F"/>
    <w:rsid w:val="006E0656"/>
    <w:rsid w:val="006E0C61"/>
    <w:rsid w:val="006E36AA"/>
    <w:rsid w:val="006E4470"/>
    <w:rsid w:val="006E4474"/>
    <w:rsid w:val="006E4682"/>
    <w:rsid w:val="006E61BD"/>
    <w:rsid w:val="006E6ABA"/>
    <w:rsid w:val="006E7237"/>
    <w:rsid w:val="006E7760"/>
    <w:rsid w:val="006F0E0F"/>
    <w:rsid w:val="006F130E"/>
    <w:rsid w:val="006F1AFA"/>
    <w:rsid w:val="006F234A"/>
    <w:rsid w:val="006F264E"/>
    <w:rsid w:val="006F2A45"/>
    <w:rsid w:val="006F3321"/>
    <w:rsid w:val="006F3354"/>
    <w:rsid w:val="006F33CA"/>
    <w:rsid w:val="006F4953"/>
    <w:rsid w:val="006F5AF1"/>
    <w:rsid w:val="006F5C5F"/>
    <w:rsid w:val="006F69B3"/>
    <w:rsid w:val="006F770E"/>
    <w:rsid w:val="007006C8"/>
    <w:rsid w:val="0070297E"/>
    <w:rsid w:val="00704475"/>
    <w:rsid w:val="0070515B"/>
    <w:rsid w:val="007054FD"/>
    <w:rsid w:val="00705B7F"/>
    <w:rsid w:val="007079B3"/>
    <w:rsid w:val="0071178B"/>
    <w:rsid w:val="00711C57"/>
    <w:rsid w:val="00717FC4"/>
    <w:rsid w:val="007220B4"/>
    <w:rsid w:val="007242C9"/>
    <w:rsid w:val="00730071"/>
    <w:rsid w:val="00730A06"/>
    <w:rsid w:val="00732CBB"/>
    <w:rsid w:val="00732DF5"/>
    <w:rsid w:val="007337D8"/>
    <w:rsid w:val="00736B55"/>
    <w:rsid w:val="00736E22"/>
    <w:rsid w:val="0073739B"/>
    <w:rsid w:val="007417C1"/>
    <w:rsid w:val="007423A8"/>
    <w:rsid w:val="00744349"/>
    <w:rsid w:val="00754A4A"/>
    <w:rsid w:val="00761BDA"/>
    <w:rsid w:val="00761E02"/>
    <w:rsid w:val="007623FF"/>
    <w:rsid w:val="00764F04"/>
    <w:rsid w:val="0076727A"/>
    <w:rsid w:val="007716B2"/>
    <w:rsid w:val="00772F0C"/>
    <w:rsid w:val="007741F6"/>
    <w:rsid w:val="007803E1"/>
    <w:rsid w:val="00780480"/>
    <w:rsid w:val="00780F12"/>
    <w:rsid w:val="0078341C"/>
    <w:rsid w:val="00784517"/>
    <w:rsid w:val="007846C0"/>
    <w:rsid w:val="00784751"/>
    <w:rsid w:val="00790B0E"/>
    <w:rsid w:val="00791503"/>
    <w:rsid w:val="00792AED"/>
    <w:rsid w:val="0079328E"/>
    <w:rsid w:val="007964B0"/>
    <w:rsid w:val="00796FD2"/>
    <w:rsid w:val="007A0618"/>
    <w:rsid w:val="007A349B"/>
    <w:rsid w:val="007A3A3C"/>
    <w:rsid w:val="007A63C2"/>
    <w:rsid w:val="007B0DA2"/>
    <w:rsid w:val="007B16D5"/>
    <w:rsid w:val="007B315C"/>
    <w:rsid w:val="007B6F6E"/>
    <w:rsid w:val="007B792F"/>
    <w:rsid w:val="007C006E"/>
    <w:rsid w:val="007C0464"/>
    <w:rsid w:val="007C1A1C"/>
    <w:rsid w:val="007C1C96"/>
    <w:rsid w:val="007C2EB7"/>
    <w:rsid w:val="007D5155"/>
    <w:rsid w:val="007D54B4"/>
    <w:rsid w:val="007E086B"/>
    <w:rsid w:val="007E1C74"/>
    <w:rsid w:val="007E2702"/>
    <w:rsid w:val="007E6C75"/>
    <w:rsid w:val="007E776F"/>
    <w:rsid w:val="007F08AB"/>
    <w:rsid w:val="007F0B6F"/>
    <w:rsid w:val="007F24F6"/>
    <w:rsid w:val="007F292C"/>
    <w:rsid w:val="007F2EB2"/>
    <w:rsid w:val="008028E6"/>
    <w:rsid w:val="00804084"/>
    <w:rsid w:val="008051C4"/>
    <w:rsid w:val="008110B9"/>
    <w:rsid w:val="00812A0E"/>
    <w:rsid w:val="00812FE9"/>
    <w:rsid w:val="00813BCF"/>
    <w:rsid w:val="00814EA6"/>
    <w:rsid w:val="0081519F"/>
    <w:rsid w:val="00817ACB"/>
    <w:rsid w:val="0082041E"/>
    <w:rsid w:val="00820A9E"/>
    <w:rsid w:val="00820C10"/>
    <w:rsid w:val="0082140B"/>
    <w:rsid w:val="00822FBB"/>
    <w:rsid w:val="0082302C"/>
    <w:rsid w:val="008256CF"/>
    <w:rsid w:val="008274ED"/>
    <w:rsid w:val="00830874"/>
    <w:rsid w:val="00831110"/>
    <w:rsid w:val="00835176"/>
    <w:rsid w:val="00835C90"/>
    <w:rsid w:val="008411CA"/>
    <w:rsid w:val="00843A36"/>
    <w:rsid w:val="00843F0F"/>
    <w:rsid w:val="0084670B"/>
    <w:rsid w:val="008473FE"/>
    <w:rsid w:val="00850C8D"/>
    <w:rsid w:val="008512DE"/>
    <w:rsid w:val="00852701"/>
    <w:rsid w:val="00862EAA"/>
    <w:rsid w:val="0086352C"/>
    <w:rsid w:val="008645DF"/>
    <w:rsid w:val="00864CEA"/>
    <w:rsid w:val="008701BF"/>
    <w:rsid w:val="00872AB5"/>
    <w:rsid w:val="00872B05"/>
    <w:rsid w:val="008732DB"/>
    <w:rsid w:val="008736EB"/>
    <w:rsid w:val="00874744"/>
    <w:rsid w:val="00874C71"/>
    <w:rsid w:val="008754A9"/>
    <w:rsid w:val="00876FD9"/>
    <w:rsid w:val="00881E50"/>
    <w:rsid w:val="00882CFD"/>
    <w:rsid w:val="008831B0"/>
    <w:rsid w:val="00883217"/>
    <w:rsid w:val="00884849"/>
    <w:rsid w:val="008875FD"/>
    <w:rsid w:val="0089177D"/>
    <w:rsid w:val="00891F52"/>
    <w:rsid w:val="0089235C"/>
    <w:rsid w:val="008928D6"/>
    <w:rsid w:val="00893949"/>
    <w:rsid w:val="00894814"/>
    <w:rsid w:val="00896430"/>
    <w:rsid w:val="00897A4D"/>
    <w:rsid w:val="008A072D"/>
    <w:rsid w:val="008A18B7"/>
    <w:rsid w:val="008A35F7"/>
    <w:rsid w:val="008A5D10"/>
    <w:rsid w:val="008A737A"/>
    <w:rsid w:val="008B12F0"/>
    <w:rsid w:val="008B275C"/>
    <w:rsid w:val="008B578F"/>
    <w:rsid w:val="008C00E4"/>
    <w:rsid w:val="008C0C09"/>
    <w:rsid w:val="008C0EFB"/>
    <w:rsid w:val="008C1A50"/>
    <w:rsid w:val="008C2D72"/>
    <w:rsid w:val="008C39D2"/>
    <w:rsid w:val="008C48CE"/>
    <w:rsid w:val="008C6C1D"/>
    <w:rsid w:val="008C70FE"/>
    <w:rsid w:val="008D03D7"/>
    <w:rsid w:val="008D18A8"/>
    <w:rsid w:val="008D2102"/>
    <w:rsid w:val="008D40A4"/>
    <w:rsid w:val="008D4B5C"/>
    <w:rsid w:val="008D5998"/>
    <w:rsid w:val="008E30E4"/>
    <w:rsid w:val="008E3B0A"/>
    <w:rsid w:val="008E580C"/>
    <w:rsid w:val="008E74D8"/>
    <w:rsid w:val="008F1B6C"/>
    <w:rsid w:val="008F29EE"/>
    <w:rsid w:val="008F4B90"/>
    <w:rsid w:val="008F6211"/>
    <w:rsid w:val="009061BA"/>
    <w:rsid w:val="009070C4"/>
    <w:rsid w:val="009109D6"/>
    <w:rsid w:val="00915C8E"/>
    <w:rsid w:val="00916A67"/>
    <w:rsid w:val="0092007A"/>
    <w:rsid w:val="00921D01"/>
    <w:rsid w:val="00921E54"/>
    <w:rsid w:val="00922226"/>
    <w:rsid w:val="00922897"/>
    <w:rsid w:val="0092343B"/>
    <w:rsid w:val="0093016E"/>
    <w:rsid w:val="009310A2"/>
    <w:rsid w:val="00934523"/>
    <w:rsid w:val="009348E4"/>
    <w:rsid w:val="009368FE"/>
    <w:rsid w:val="00936C95"/>
    <w:rsid w:val="0093753B"/>
    <w:rsid w:val="009418AC"/>
    <w:rsid w:val="0094429A"/>
    <w:rsid w:val="009451F8"/>
    <w:rsid w:val="009462A7"/>
    <w:rsid w:val="0094720D"/>
    <w:rsid w:val="00947366"/>
    <w:rsid w:val="0095248B"/>
    <w:rsid w:val="00953C9B"/>
    <w:rsid w:val="009544D7"/>
    <w:rsid w:val="00957AB7"/>
    <w:rsid w:val="0096038F"/>
    <w:rsid w:val="00961CDC"/>
    <w:rsid w:val="00962C45"/>
    <w:rsid w:val="009646CA"/>
    <w:rsid w:val="0096495E"/>
    <w:rsid w:val="00964983"/>
    <w:rsid w:val="00964A62"/>
    <w:rsid w:val="00970F8A"/>
    <w:rsid w:val="00971614"/>
    <w:rsid w:val="00971FBF"/>
    <w:rsid w:val="009725D9"/>
    <w:rsid w:val="0097354D"/>
    <w:rsid w:val="00974E00"/>
    <w:rsid w:val="00976712"/>
    <w:rsid w:val="00980244"/>
    <w:rsid w:val="00981FF7"/>
    <w:rsid w:val="00982645"/>
    <w:rsid w:val="00982CD8"/>
    <w:rsid w:val="00982DAF"/>
    <w:rsid w:val="00983F34"/>
    <w:rsid w:val="00984FC3"/>
    <w:rsid w:val="00985378"/>
    <w:rsid w:val="0098542A"/>
    <w:rsid w:val="00986370"/>
    <w:rsid w:val="009863ED"/>
    <w:rsid w:val="009866EF"/>
    <w:rsid w:val="00987A06"/>
    <w:rsid w:val="0099000F"/>
    <w:rsid w:val="0099128C"/>
    <w:rsid w:val="00991487"/>
    <w:rsid w:val="0099172E"/>
    <w:rsid w:val="00993AEC"/>
    <w:rsid w:val="00994B47"/>
    <w:rsid w:val="0099503C"/>
    <w:rsid w:val="009A0BC7"/>
    <w:rsid w:val="009A13F6"/>
    <w:rsid w:val="009A3BA5"/>
    <w:rsid w:val="009A6EB0"/>
    <w:rsid w:val="009A6F05"/>
    <w:rsid w:val="009A7747"/>
    <w:rsid w:val="009B2A51"/>
    <w:rsid w:val="009B2E64"/>
    <w:rsid w:val="009B37CD"/>
    <w:rsid w:val="009B37FB"/>
    <w:rsid w:val="009B3CD1"/>
    <w:rsid w:val="009B4684"/>
    <w:rsid w:val="009B61B6"/>
    <w:rsid w:val="009B6910"/>
    <w:rsid w:val="009C0CA5"/>
    <w:rsid w:val="009C2E33"/>
    <w:rsid w:val="009C3D4F"/>
    <w:rsid w:val="009C3EFB"/>
    <w:rsid w:val="009C71C6"/>
    <w:rsid w:val="009D4317"/>
    <w:rsid w:val="009D5A37"/>
    <w:rsid w:val="009D7B2B"/>
    <w:rsid w:val="009E00D5"/>
    <w:rsid w:val="009E0593"/>
    <w:rsid w:val="009E0C2D"/>
    <w:rsid w:val="009E4955"/>
    <w:rsid w:val="009E565F"/>
    <w:rsid w:val="009E7F0F"/>
    <w:rsid w:val="009F0539"/>
    <w:rsid w:val="009F3C19"/>
    <w:rsid w:val="009F56CC"/>
    <w:rsid w:val="009F5A81"/>
    <w:rsid w:val="00A00308"/>
    <w:rsid w:val="00A0230B"/>
    <w:rsid w:val="00A039E2"/>
    <w:rsid w:val="00A048F1"/>
    <w:rsid w:val="00A05327"/>
    <w:rsid w:val="00A118A6"/>
    <w:rsid w:val="00A12191"/>
    <w:rsid w:val="00A12619"/>
    <w:rsid w:val="00A133DD"/>
    <w:rsid w:val="00A139C9"/>
    <w:rsid w:val="00A13BEE"/>
    <w:rsid w:val="00A14CF1"/>
    <w:rsid w:val="00A170AE"/>
    <w:rsid w:val="00A216DD"/>
    <w:rsid w:val="00A21730"/>
    <w:rsid w:val="00A219C4"/>
    <w:rsid w:val="00A24617"/>
    <w:rsid w:val="00A27E16"/>
    <w:rsid w:val="00A3177B"/>
    <w:rsid w:val="00A327D6"/>
    <w:rsid w:val="00A32F3B"/>
    <w:rsid w:val="00A3328D"/>
    <w:rsid w:val="00A33D9C"/>
    <w:rsid w:val="00A36928"/>
    <w:rsid w:val="00A37939"/>
    <w:rsid w:val="00A37A01"/>
    <w:rsid w:val="00A409FA"/>
    <w:rsid w:val="00A42D4F"/>
    <w:rsid w:val="00A4339A"/>
    <w:rsid w:val="00A43C0A"/>
    <w:rsid w:val="00A44254"/>
    <w:rsid w:val="00A46C9E"/>
    <w:rsid w:val="00A502F2"/>
    <w:rsid w:val="00A509C7"/>
    <w:rsid w:val="00A52790"/>
    <w:rsid w:val="00A53653"/>
    <w:rsid w:val="00A56D35"/>
    <w:rsid w:val="00A60D03"/>
    <w:rsid w:val="00A61E56"/>
    <w:rsid w:val="00A62E9B"/>
    <w:rsid w:val="00A6367C"/>
    <w:rsid w:val="00A64E80"/>
    <w:rsid w:val="00A710AD"/>
    <w:rsid w:val="00A72940"/>
    <w:rsid w:val="00A745DD"/>
    <w:rsid w:val="00A8148D"/>
    <w:rsid w:val="00A8252E"/>
    <w:rsid w:val="00A86BA5"/>
    <w:rsid w:val="00A907E2"/>
    <w:rsid w:val="00A91B60"/>
    <w:rsid w:val="00A96FF3"/>
    <w:rsid w:val="00A97496"/>
    <w:rsid w:val="00AA001A"/>
    <w:rsid w:val="00AA00A4"/>
    <w:rsid w:val="00AA00CA"/>
    <w:rsid w:val="00AA2671"/>
    <w:rsid w:val="00AA3414"/>
    <w:rsid w:val="00AA4BE6"/>
    <w:rsid w:val="00AA69DA"/>
    <w:rsid w:val="00AB0969"/>
    <w:rsid w:val="00AB1BB3"/>
    <w:rsid w:val="00AB57F2"/>
    <w:rsid w:val="00AC10B9"/>
    <w:rsid w:val="00AC1DDD"/>
    <w:rsid w:val="00AC31D1"/>
    <w:rsid w:val="00AC4B64"/>
    <w:rsid w:val="00AC5023"/>
    <w:rsid w:val="00AC6015"/>
    <w:rsid w:val="00AD030B"/>
    <w:rsid w:val="00AD0317"/>
    <w:rsid w:val="00AD0A44"/>
    <w:rsid w:val="00AD275F"/>
    <w:rsid w:val="00AD2B07"/>
    <w:rsid w:val="00AD2FF6"/>
    <w:rsid w:val="00AD307E"/>
    <w:rsid w:val="00AD376C"/>
    <w:rsid w:val="00AD76FD"/>
    <w:rsid w:val="00AD7CAE"/>
    <w:rsid w:val="00AE0697"/>
    <w:rsid w:val="00AE15A5"/>
    <w:rsid w:val="00AE1CAB"/>
    <w:rsid w:val="00AE3394"/>
    <w:rsid w:val="00AE4C45"/>
    <w:rsid w:val="00AE5E83"/>
    <w:rsid w:val="00AF0D70"/>
    <w:rsid w:val="00AF486C"/>
    <w:rsid w:val="00AF4BB8"/>
    <w:rsid w:val="00AF4BF2"/>
    <w:rsid w:val="00AF669F"/>
    <w:rsid w:val="00AF6BF9"/>
    <w:rsid w:val="00B0069E"/>
    <w:rsid w:val="00B006A0"/>
    <w:rsid w:val="00B059A0"/>
    <w:rsid w:val="00B063A6"/>
    <w:rsid w:val="00B068D0"/>
    <w:rsid w:val="00B11831"/>
    <w:rsid w:val="00B12C7F"/>
    <w:rsid w:val="00B16104"/>
    <w:rsid w:val="00B1780A"/>
    <w:rsid w:val="00B17FDC"/>
    <w:rsid w:val="00B2194B"/>
    <w:rsid w:val="00B2208A"/>
    <w:rsid w:val="00B24C3D"/>
    <w:rsid w:val="00B25C1A"/>
    <w:rsid w:val="00B25E02"/>
    <w:rsid w:val="00B25F8A"/>
    <w:rsid w:val="00B260CB"/>
    <w:rsid w:val="00B273D7"/>
    <w:rsid w:val="00B32B99"/>
    <w:rsid w:val="00B34560"/>
    <w:rsid w:val="00B34914"/>
    <w:rsid w:val="00B34C93"/>
    <w:rsid w:val="00B357DB"/>
    <w:rsid w:val="00B41313"/>
    <w:rsid w:val="00B413C7"/>
    <w:rsid w:val="00B45286"/>
    <w:rsid w:val="00B45554"/>
    <w:rsid w:val="00B479DD"/>
    <w:rsid w:val="00B47F77"/>
    <w:rsid w:val="00B50CF1"/>
    <w:rsid w:val="00B52274"/>
    <w:rsid w:val="00B5267E"/>
    <w:rsid w:val="00B53ED0"/>
    <w:rsid w:val="00B55D17"/>
    <w:rsid w:val="00B56562"/>
    <w:rsid w:val="00B6008A"/>
    <w:rsid w:val="00B617DA"/>
    <w:rsid w:val="00B63E35"/>
    <w:rsid w:val="00B675BA"/>
    <w:rsid w:val="00B711D4"/>
    <w:rsid w:val="00B7378D"/>
    <w:rsid w:val="00B739C3"/>
    <w:rsid w:val="00B74A5A"/>
    <w:rsid w:val="00B76C96"/>
    <w:rsid w:val="00B87964"/>
    <w:rsid w:val="00B87ED7"/>
    <w:rsid w:val="00B90A75"/>
    <w:rsid w:val="00B933A0"/>
    <w:rsid w:val="00B941D2"/>
    <w:rsid w:val="00B952DB"/>
    <w:rsid w:val="00B95324"/>
    <w:rsid w:val="00B959C0"/>
    <w:rsid w:val="00B96724"/>
    <w:rsid w:val="00B96F79"/>
    <w:rsid w:val="00B97D43"/>
    <w:rsid w:val="00BA1E63"/>
    <w:rsid w:val="00BA1F6E"/>
    <w:rsid w:val="00BA4D96"/>
    <w:rsid w:val="00BA4F53"/>
    <w:rsid w:val="00BA6EBE"/>
    <w:rsid w:val="00BA7AA1"/>
    <w:rsid w:val="00BB0D0D"/>
    <w:rsid w:val="00BB2657"/>
    <w:rsid w:val="00BB2672"/>
    <w:rsid w:val="00BB2925"/>
    <w:rsid w:val="00BB3419"/>
    <w:rsid w:val="00BB5857"/>
    <w:rsid w:val="00BB59FF"/>
    <w:rsid w:val="00BC148A"/>
    <w:rsid w:val="00BC3D3A"/>
    <w:rsid w:val="00BC41BA"/>
    <w:rsid w:val="00BC596F"/>
    <w:rsid w:val="00BC5CC4"/>
    <w:rsid w:val="00BC5D0B"/>
    <w:rsid w:val="00BC6B20"/>
    <w:rsid w:val="00BD044A"/>
    <w:rsid w:val="00BD21E4"/>
    <w:rsid w:val="00BD232F"/>
    <w:rsid w:val="00BD37E4"/>
    <w:rsid w:val="00BD576C"/>
    <w:rsid w:val="00BD7D7C"/>
    <w:rsid w:val="00BD7D8C"/>
    <w:rsid w:val="00BE1A94"/>
    <w:rsid w:val="00BE28E7"/>
    <w:rsid w:val="00BE2C93"/>
    <w:rsid w:val="00BE2D58"/>
    <w:rsid w:val="00BE341B"/>
    <w:rsid w:val="00BE6448"/>
    <w:rsid w:val="00BF0752"/>
    <w:rsid w:val="00BF0754"/>
    <w:rsid w:val="00BF0B4D"/>
    <w:rsid w:val="00BF0C96"/>
    <w:rsid w:val="00BF771D"/>
    <w:rsid w:val="00C0338F"/>
    <w:rsid w:val="00C037CF"/>
    <w:rsid w:val="00C03BE9"/>
    <w:rsid w:val="00C03E62"/>
    <w:rsid w:val="00C04153"/>
    <w:rsid w:val="00C04585"/>
    <w:rsid w:val="00C04F0D"/>
    <w:rsid w:val="00C05128"/>
    <w:rsid w:val="00C07A43"/>
    <w:rsid w:val="00C11E50"/>
    <w:rsid w:val="00C15266"/>
    <w:rsid w:val="00C17029"/>
    <w:rsid w:val="00C17F3E"/>
    <w:rsid w:val="00C206D4"/>
    <w:rsid w:val="00C21221"/>
    <w:rsid w:val="00C240BE"/>
    <w:rsid w:val="00C24CB5"/>
    <w:rsid w:val="00C25029"/>
    <w:rsid w:val="00C251A1"/>
    <w:rsid w:val="00C3167C"/>
    <w:rsid w:val="00C3194D"/>
    <w:rsid w:val="00C35662"/>
    <w:rsid w:val="00C35A9F"/>
    <w:rsid w:val="00C36675"/>
    <w:rsid w:val="00C3795E"/>
    <w:rsid w:val="00C4049F"/>
    <w:rsid w:val="00C41711"/>
    <w:rsid w:val="00C41B65"/>
    <w:rsid w:val="00C41D02"/>
    <w:rsid w:val="00C41F48"/>
    <w:rsid w:val="00C4306B"/>
    <w:rsid w:val="00C457B9"/>
    <w:rsid w:val="00C45B2B"/>
    <w:rsid w:val="00C463CD"/>
    <w:rsid w:val="00C5157B"/>
    <w:rsid w:val="00C518DD"/>
    <w:rsid w:val="00C51A6C"/>
    <w:rsid w:val="00C52B59"/>
    <w:rsid w:val="00C52E3B"/>
    <w:rsid w:val="00C542F0"/>
    <w:rsid w:val="00C573C2"/>
    <w:rsid w:val="00C62FDF"/>
    <w:rsid w:val="00C63423"/>
    <w:rsid w:val="00C66B3E"/>
    <w:rsid w:val="00C6714D"/>
    <w:rsid w:val="00C726B9"/>
    <w:rsid w:val="00C72F87"/>
    <w:rsid w:val="00C7357E"/>
    <w:rsid w:val="00C742A1"/>
    <w:rsid w:val="00C75813"/>
    <w:rsid w:val="00C763F9"/>
    <w:rsid w:val="00C80960"/>
    <w:rsid w:val="00C81068"/>
    <w:rsid w:val="00C85B56"/>
    <w:rsid w:val="00C876CD"/>
    <w:rsid w:val="00C87C4A"/>
    <w:rsid w:val="00C90D5E"/>
    <w:rsid w:val="00C92C06"/>
    <w:rsid w:val="00C943D8"/>
    <w:rsid w:val="00C94E31"/>
    <w:rsid w:val="00C9624F"/>
    <w:rsid w:val="00C9653A"/>
    <w:rsid w:val="00CA0DED"/>
    <w:rsid w:val="00CA1233"/>
    <w:rsid w:val="00CA331F"/>
    <w:rsid w:val="00CA3A69"/>
    <w:rsid w:val="00CA4C9A"/>
    <w:rsid w:val="00CA6A39"/>
    <w:rsid w:val="00CA74BE"/>
    <w:rsid w:val="00CB4C32"/>
    <w:rsid w:val="00CB61F9"/>
    <w:rsid w:val="00CB6618"/>
    <w:rsid w:val="00CB7422"/>
    <w:rsid w:val="00CB79A2"/>
    <w:rsid w:val="00CC1FC1"/>
    <w:rsid w:val="00CC45D1"/>
    <w:rsid w:val="00CC4B8A"/>
    <w:rsid w:val="00CC4FD4"/>
    <w:rsid w:val="00CD0345"/>
    <w:rsid w:val="00CD1273"/>
    <w:rsid w:val="00CD1718"/>
    <w:rsid w:val="00CD17F4"/>
    <w:rsid w:val="00CD3DA3"/>
    <w:rsid w:val="00CD460A"/>
    <w:rsid w:val="00CD489A"/>
    <w:rsid w:val="00CD77D5"/>
    <w:rsid w:val="00CD7A60"/>
    <w:rsid w:val="00CE0ACE"/>
    <w:rsid w:val="00CE1A8D"/>
    <w:rsid w:val="00CE27DF"/>
    <w:rsid w:val="00CE2F47"/>
    <w:rsid w:val="00CE3075"/>
    <w:rsid w:val="00CE3C87"/>
    <w:rsid w:val="00CE4592"/>
    <w:rsid w:val="00CE4974"/>
    <w:rsid w:val="00CE5040"/>
    <w:rsid w:val="00CE77E2"/>
    <w:rsid w:val="00CF1F30"/>
    <w:rsid w:val="00CF38D8"/>
    <w:rsid w:val="00CF4CBA"/>
    <w:rsid w:val="00CF570B"/>
    <w:rsid w:val="00CF646A"/>
    <w:rsid w:val="00D004A5"/>
    <w:rsid w:val="00D05136"/>
    <w:rsid w:val="00D06D39"/>
    <w:rsid w:val="00D06E2B"/>
    <w:rsid w:val="00D06FAE"/>
    <w:rsid w:val="00D071F3"/>
    <w:rsid w:val="00D07D19"/>
    <w:rsid w:val="00D105EA"/>
    <w:rsid w:val="00D10A71"/>
    <w:rsid w:val="00D162FE"/>
    <w:rsid w:val="00D16F81"/>
    <w:rsid w:val="00D2048C"/>
    <w:rsid w:val="00D26A86"/>
    <w:rsid w:val="00D272A3"/>
    <w:rsid w:val="00D31578"/>
    <w:rsid w:val="00D31B08"/>
    <w:rsid w:val="00D32AEF"/>
    <w:rsid w:val="00D33A94"/>
    <w:rsid w:val="00D3722E"/>
    <w:rsid w:val="00D37D6F"/>
    <w:rsid w:val="00D4031B"/>
    <w:rsid w:val="00D409AA"/>
    <w:rsid w:val="00D40B58"/>
    <w:rsid w:val="00D4351F"/>
    <w:rsid w:val="00D46FB6"/>
    <w:rsid w:val="00D5201F"/>
    <w:rsid w:val="00D52849"/>
    <w:rsid w:val="00D52FBD"/>
    <w:rsid w:val="00D53D9E"/>
    <w:rsid w:val="00D55AD2"/>
    <w:rsid w:val="00D56766"/>
    <w:rsid w:val="00D57150"/>
    <w:rsid w:val="00D63C29"/>
    <w:rsid w:val="00D647FD"/>
    <w:rsid w:val="00D64D3B"/>
    <w:rsid w:val="00D65520"/>
    <w:rsid w:val="00D67091"/>
    <w:rsid w:val="00D67376"/>
    <w:rsid w:val="00D673E1"/>
    <w:rsid w:val="00D742C9"/>
    <w:rsid w:val="00D75476"/>
    <w:rsid w:val="00D75605"/>
    <w:rsid w:val="00D76121"/>
    <w:rsid w:val="00D76EF7"/>
    <w:rsid w:val="00D81781"/>
    <w:rsid w:val="00D84074"/>
    <w:rsid w:val="00D84954"/>
    <w:rsid w:val="00D859F9"/>
    <w:rsid w:val="00D8601A"/>
    <w:rsid w:val="00D86C33"/>
    <w:rsid w:val="00D86EC8"/>
    <w:rsid w:val="00D87D07"/>
    <w:rsid w:val="00D9094E"/>
    <w:rsid w:val="00D91D6F"/>
    <w:rsid w:val="00D92852"/>
    <w:rsid w:val="00D92C17"/>
    <w:rsid w:val="00D93E6D"/>
    <w:rsid w:val="00D94059"/>
    <w:rsid w:val="00D971B3"/>
    <w:rsid w:val="00D97EDF"/>
    <w:rsid w:val="00DA13FA"/>
    <w:rsid w:val="00DA164B"/>
    <w:rsid w:val="00DA285F"/>
    <w:rsid w:val="00DA38D6"/>
    <w:rsid w:val="00DA55A0"/>
    <w:rsid w:val="00DB4777"/>
    <w:rsid w:val="00DB4802"/>
    <w:rsid w:val="00DB539D"/>
    <w:rsid w:val="00DB7A2A"/>
    <w:rsid w:val="00DB7E12"/>
    <w:rsid w:val="00DC39C4"/>
    <w:rsid w:val="00DC433B"/>
    <w:rsid w:val="00DC4ED6"/>
    <w:rsid w:val="00DC5546"/>
    <w:rsid w:val="00DC5E21"/>
    <w:rsid w:val="00DC75D0"/>
    <w:rsid w:val="00DC774D"/>
    <w:rsid w:val="00DC7E01"/>
    <w:rsid w:val="00DD06EB"/>
    <w:rsid w:val="00DD2284"/>
    <w:rsid w:val="00DD46F9"/>
    <w:rsid w:val="00DD6112"/>
    <w:rsid w:val="00DE0194"/>
    <w:rsid w:val="00DE1E73"/>
    <w:rsid w:val="00DE1F09"/>
    <w:rsid w:val="00DE2743"/>
    <w:rsid w:val="00DE3786"/>
    <w:rsid w:val="00DE4331"/>
    <w:rsid w:val="00DE440F"/>
    <w:rsid w:val="00DE4C17"/>
    <w:rsid w:val="00DE4DDF"/>
    <w:rsid w:val="00DE6CD3"/>
    <w:rsid w:val="00DE7E73"/>
    <w:rsid w:val="00DF1D9D"/>
    <w:rsid w:val="00DF3209"/>
    <w:rsid w:val="00DF62A7"/>
    <w:rsid w:val="00DF6AB6"/>
    <w:rsid w:val="00DF6DD1"/>
    <w:rsid w:val="00E04B75"/>
    <w:rsid w:val="00E05383"/>
    <w:rsid w:val="00E0649C"/>
    <w:rsid w:val="00E06ABD"/>
    <w:rsid w:val="00E1042F"/>
    <w:rsid w:val="00E11051"/>
    <w:rsid w:val="00E131EA"/>
    <w:rsid w:val="00E14671"/>
    <w:rsid w:val="00E14BFB"/>
    <w:rsid w:val="00E1521D"/>
    <w:rsid w:val="00E15C79"/>
    <w:rsid w:val="00E171B2"/>
    <w:rsid w:val="00E1750A"/>
    <w:rsid w:val="00E2129B"/>
    <w:rsid w:val="00E227C5"/>
    <w:rsid w:val="00E2530C"/>
    <w:rsid w:val="00E256AC"/>
    <w:rsid w:val="00E26FC2"/>
    <w:rsid w:val="00E27A78"/>
    <w:rsid w:val="00E35EE3"/>
    <w:rsid w:val="00E36C66"/>
    <w:rsid w:val="00E3788B"/>
    <w:rsid w:val="00E43294"/>
    <w:rsid w:val="00E45AED"/>
    <w:rsid w:val="00E475E8"/>
    <w:rsid w:val="00E478EB"/>
    <w:rsid w:val="00E5085F"/>
    <w:rsid w:val="00E520C3"/>
    <w:rsid w:val="00E54D12"/>
    <w:rsid w:val="00E56494"/>
    <w:rsid w:val="00E57895"/>
    <w:rsid w:val="00E62F5C"/>
    <w:rsid w:val="00E63891"/>
    <w:rsid w:val="00E64D04"/>
    <w:rsid w:val="00E64F93"/>
    <w:rsid w:val="00E67239"/>
    <w:rsid w:val="00E70624"/>
    <w:rsid w:val="00E7501C"/>
    <w:rsid w:val="00E7551C"/>
    <w:rsid w:val="00E77FD3"/>
    <w:rsid w:val="00E80B03"/>
    <w:rsid w:val="00E8103F"/>
    <w:rsid w:val="00E8575D"/>
    <w:rsid w:val="00E87771"/>
    <w:rsid w:val="00E90B6C"/>
    <w:rsid w:val="00E91646"/>
    <w:rsid w:val="00E933D6"/>
    <w:rsid w:val="00E94CCA"/>
    <w:rsid w:val="00EA00B8"/>
    <w:rsid w:val="00EA279F"/>
    <w:rsid w:val="00EA2E6B"/>
    <w:rsid w:val="00EA56BB"/>
    <w:rsid w:val="00EA77A6"/>
    <w:rsid w:val="00EA7AB5"/>
    <w:rsid w:val="00EA7E44"/>
    <w:rsid w:val="00EB0EC2"/>
    <w:rsid w:val="00EB184D"/>
    <w:rsid w:val="00EB1AEC"/>
    <w:rsid w:val="00EB2365"/>
    <w:rsid w:val="00EB3E55"/>
    <w:rsid w:val="00EB5D3E"/>
    <w:rsid w:val="00EB5D80"/>
    <w:rsid w:val="00EB6BAA"/>
    <w:rsid w:val="00EC265E"/>
    <w:rsid w:val="00EC422F"/>
    <w:rsid w:val="00EC7361"/>
    <w:rsid w:val="00EC7DE6"/>
    <w:rsid w:val="00ED4415"/>
    <w:rsid w:val="00ED566D"/>
    <w:rsid w:val="00ED68C6"/>
    <w:rsid w:val="00ED6B90"/>
    <w:rsid w:val="00ED7449"/>
    <w:rsid w:val="00ED79BE"/>
    <w:rsid w:val="00EE01B9"/>
    <w:rsid w:val="00EE01E9"/>
    <w:rsid w:val="00EE0ACF"/>
    <w:rsid w:val="00EE0C57"/>
    <w:rsid w:val="00EE201D"/>
    <w:rsid w:val="00EE25DB"/>
    <w:rsid w:val="00EE2700"/>
    <w:rsid w:val="00EE2CF1"/>
    <w:rsid w:val="00EE56E2"/>
    <w:rsid w:val="00EE5C6C"/>
    <w:rsid w:val="00EE6CBE"/>
    <w:rsid w:val="00EE7A46"/>
    <w:rsid w:val="00EF24EA"/>
    <w:rsid w:val="00EF2AD4"/>
    <w:rsid w:val="00EF4C9F"/>
    <w:rsid w:val="00EF52A0"/>
    <w:rsid w:val="00EF6435"/>
    <w:rsid w:val="00EF7C8D"/>
    <w:rsid w:val="00F00ACD"/>
    <w:rsid w:val="00F01676"/>
    <w:rsid w:val="00F02A92"/>
    <w:rsid w:val="00F03AE5"/>
    <w:rsid w:val="00F072C5"/>
    <w:rsid w:val="00F07F2B"/>
    <w:rsid w:val="00F17785"/>
    <w:rsid w:val="00F20F49"/>
    <w:rsid w:val="00F21D7B"/>
    <w:rsid w:val="00F235A7"/>
    <w:rsid w:val="00F23664"/>
    <w:rsid w:val="00F2652B"/>
    <w:rsid w:val="00F266CD"/>
    <w:rsid w:val="00F26E38"/>
    <w:rsid w:val="00F27517"/>
    <w:rsid w:val="00F320D8"/>
    <w:rsid w:val="00F33275"/>
    <w:rsid w:val="00F34476"/>
    <w:rsid w:val="00F34A71"/>
    <w:rsid w:val="00F34BC1"/>
    <w:rsid w:val="00F36289"/>
    <w:rsid w:val="00F40563"/>
    <w:rsid w:val="00F40A6A"/>
    <w:rsid w:val="00F41F36"/>
    <w:rsid w:val="00F42C40"/>
    <w:rsid w:val="00F45020"/>
    <w:rsid w:val="00F4600C"/>
    <w:rsid w:val="00F46510"/>
    <w:rsid w:val="00F51DB6"/>
    <w:rsid w:val="00F526A7"/>
    <w:rsid w:val="00F540C2"/>
    <w:rsid w:val="00F54AC6"/>
    <w:rsid w:val="00F56720"/>
    <w:rsid w:val="00F60579"/>
    <w:rsid w:val="00F6097B"/>
    <w:rsid w:val="00F61E3E"/>
    <w:rsid w:val="00F6666C"/>
    <w:rsid w:val="00F706A8"/>
    <w:rsid w:val="00F70907"/>
    <w:rsid w:val="00F70CC3"/>
    <w:rsid w:val="00F7196E"/>
    <w:rsid w:val="00F71DCB"/>
    <w:rsid w:val="00F723D2"/>
    <w:rsid w:val="00F75643"/>
    <w:rsid w:val="00F76FA8"/>
    <w:rsid w:val="00F80B41"/>
    <w:rsid w:val="00F81707"/>
    <w:rsid w:val="00F83E13"/>
    <w:rsid w:val="00F843F9"/>
    <w:rsid w:val="00F86181"/>
    <w:rsid w:val="00F87C7D"/>
    <w:rsid w:val="00F91BFE"/>
    <w:rsid w:val="00F9456A"/>
    <w:rsid w:val="00F94F9E"/>
    <w:rsid w:val="00F95A2A"/>
    <w:rsid w:val="00F97308"/>
    <w:rsid w:val="00F97F65"/>
    <w:rsid w:val="00FA13BA"/>
    <w:rsid w:val="00FA18A3"/>
    <w:rsid w:val="00FA1D81"/>
    <w:rsid w:val="00FA2951"/>
    <w:rsid w:val="00FA3475"/>
    <w:rsid w:val="00FA3976"/>
    <w:rsid w:val="00FA3AF1"/>
    <w:rsid w:val="00FA516A"/>
    <w:rsid w:val="00FA57CF"/>
    <w:rsid w:val="00FA5911"/>
    <w:rsid w:val="00FB044D"/>
    <w:rsid w:val="00FB14ED"/>
    <w:rsid w:val="00FB1E41"/>
    <w:rsid w:val="00FB34FC"/>
    <w:rsid w:val="00FB3A92"/>
    <w:rsid w:val="00FB701E"/>
    <w:rsid w:val="00FB70F0"/>
    <w:rsid w:val="00FC276B"/>
    <w:rsid w:val="00FC2C8E"/>
    <w:rsid w:val="00FC33EF"/>
    <w:rsid w:val="00FC58A6"/>
    <w:rsid w:val="00FD2ECB"/>
    <w:rsid w:val="00FD3120"/>
    <w:rsid w:val="00FD34AF"/>
    <w:rsid w:val="00FD7C5B"/>
    <w:rsid w:val="00FE2361"/>
    <w:rsid w:val="00FE289F"/>
    <w:rsid w:val="00FE3C47"/>
    <w:rsid w:val="00FE41E4"/>
    <w:rsid w:val="00FE55E2"/>
    <w:rsid w:val="00FE5C8E"/>
    <w:rsid w:val="00FE7710"/>
    <w:rsid w:val="00FF309C"/>
    <w:rsid w:val="00FF32A4"/>
    <w:rsid w:val="00FF5282"/>
    <w:rsid w:val="00FF583C"/>
    <w:rsid w:val="00FF5957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1573A6"/>
  <w15:docId w15:val="{9F39C897-3668-46FC-8C22-13F3D952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color w:val="000000" w:themeColor="text1"/>
        <w:sz w:val="22"/>
        <w:szCs w:val="22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iPriority="39" w:unhideWhenUsed="1" w:qFormat="1"/>
    <w:lsdException w:name="Body Text 3" w:semiHidden="1" w:uiPriority="3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5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rsid w:val="00964A62"/>
    <w:pPr>
      <w:spacing w:line="240" w:lineRule="atLeast"/>
      <w:jc w:val="both"/>
    </w:pPr>
  </w:style>
  <w:style w:type="paragraph" w:styleId="Heading1">
    <w:name w:val="heading 1"/>
    <w:aliases w:val="level 1"/>
    <w:basedOn w:val="Normal"/>
    <w:link w:val="Heading1Char"/>
    <w:semiHidden/>
    <w:qFormat/>
    <w:rsid w:val="00964A62"/>
    <w:pPr>
      <w:numPr>
        <w:numId w:val="2"/>
      </w:numPr>
      <w:spacing w:after="240"/>
      <w:outlineLvl w:val="0"/>
    </w:pPr>
    <w:rPr>
      <w:bCs/>
    </w:rPr>
  </w:style>
  <w:style w:type="paragraph" w:styleId="Heading2">
    <w:name w:val="heading 2"/>
    <w:basedOn w:val="Normal"/>
    <w:next w:val="Normal"/>
    <w:link w:val="Heading2Char"/>
    <w:semiHidden/>
    <w:qFormat/>
    <w:rsid w:val="00964A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level 3"/>
    <w:basedOn w:val="Normal"/>
    <w:link w:val="Heading3Char"/>
    <w:semiHidden/>
    <w:qFormat/>
    <w:rsid w:val="00964A62"/>
    <w:pPr>
      <w:numPr>
        <w:ilvl w:val="2"/>
        <w:numId w:val="2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aliases w:val="level 4"/>
    <w:basedOn w:val="Normal"/>
    <w:link w:val="Heading4Char"/>
    <w:semiHidden/>
    <w:qFormat/>
    <w:rsid w:val="00964A62"/>
    <w:pPr>
      <w:numPr>
        <w:ilvl w:val="3"/>
        <w:numId w:val="2"/>
      </w:numPr>
      <w:spacing w:after="240"/>
      <w:outlineLvl w:val="3"/>
    </w:pPr>
    <w:rPr>
      <w:bCs/>
      <w:szCs w:val="28"/>
    </w:rPr>
  </w:style>
  <w:style w:type="paragraph" w:styleId="Heading5">
    <w:name w:val="heading 5"/>
    <w:aliases w:val="level 5"/>
    <w:basedOn w:val="Normal"/>
    <w:link w:val="Heading5Char"/>
    <w:semiHidden/>
    <w:qFormat/>
    <w:rsid w:val="00964A62"/>
    <w:pPr>
      <w:numPr>
        <w:ilvl w:val="4"/>
        <w:numId w:val="2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64A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64A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64A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64A6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964A62"/>
    <w:pPr>
      <w:tabs>
        <w:tab w:val="center" w:pos="4153"/>
        <w:tab w:val="right" w:pos="8306"/>
      </w:tabs>
    </w:pPr>
  </w:style>
  <w:style w:type="paragraph" w:customStyle="1" w:styleId="listno">
    <w:name w:val="listno"/>
    <w:basedOn w:val="ListNumber"/>
    <w:semiHidden/>
    <w:rsid w:val="00964A62"/>
    <w:pPr>
      <w:numPr>
        <w:numId w:val="5"/>
      </w:numPr>
      <w:tabs>
        <w:tab w:val="clear" w:pos="720"/>
        <w:tab w:val="num" w:pos="360"/>
      </w:tabs>
      <w:spacing w:after="240"/>
    </w:pPr>
  </w:style>
  <w:style w:type="paragraph" w:styleId="Footer">
    <w:name w:val="footer"/>
    <w:basedOn w:val="Normal"/>
    <w:link w:val="FooterChar"/>
    <w:uiPriority w:val="99"/>
    <w:semiHidden/>
    <w:rsid w:val="00964A62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basedOn w:val="DefaultParagraphFont"/>
    <w:semiHidden/>
    <w:rsid w:val="00964A62"/>
  </w:style>
  <w:style w:type="paragraph" w:styleId="ListNumber">
    <w:name w:val="List Number"/>
    <w:basedOn w:val="Normal"/>
    <w:semiHidden/>
    <w:rsid w:val="00964A62"/>
    <w:pPr>
      <w:numPr>
        <w:numId w:val="4"/>
      </w:numPr>
    </w:pPr>
  </w:style>
  <w:style w:type="paragraph" w:styleId="EnvelopeAddress">
    <w:name w:val="envelope address"/>
    <w:basedOn w:val="Normal"/>
    <w:semiHidden/>
    <w:rsid w:val="00964A62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odyText">
    <w:name w:val="Body Text"/>
    <w:link w:val="BodyTextChar"/>
    <w:uiPriority w:val="39"/>
    <w:qFormat/>
    <w:rsid w:val="00964A62"/>
    <w:pPr>
      <w:spacing w:after="240" w:line="240" w:lineRule="atLeast"/>
      <w:jc w:val="both"/>
    </w:pPr>
    <w:rPr>
      <w:rFonts w:asciiTheme="minorHAnsi" w:hAnsiTheme="minorHAnsi"/>
      <w:szCs w:val="24"/>
    </w:rPr>
  </w:style>
  <w:style w:type="character" w:customStyle="1" w:styleId="BodyTextChar">
    <w:name w:val="Body Text Char"/>
    <w:basedOn w:val="DefaultParagraphFont"/>
    <w:link w:val="BodyText"/>
    <w:uiPriority w:val="39"/>
    <w:rsid w:val="00964A62"/>
    <w:rPr>
      <w:rFonts w:asciiTheme="minorHAnsi" w:hAnsiTheme="minorHAnsi"/>
      <w:szCs w:val="24"/>
    </w:rPr>
  </w:style>
  <w:style w:type="paragraph" w:customStyle="1" w:styleId="Appendix">
    <w:name w:val="Appendix"/>
    <w:basedOn w:val="BodyText"/>
    <w:next w:val="BodyText"/>
    <w:uiPriority w:val="50"/>
    <w:rsid w:val="00964A62"/>
    <w:pPr>
      <w:keepNext/>
      <w:pageBreakBefore/>
      <w:jc w:val="center"/>
      <w:outlineLvl w:val="0"/>
    </w:pPr>
    <w:rPr>
      <w:b/>
      <w:bCs/>
      <w:caps/>
    </w:rPr>
  </w:style>
  <w:style w:type="paragraph" w:customStyle="1" w:styleId="Background1">
    <w:name w:val="Background 1"/>
    <w:basedOn w:val="BodyText"/>
    <w:uiPriority w:val="10"/>
    <w:rsid w:val="00964A62"/>
    <w:pPr>
      <w:numPr>
        <w:ilvl w:val="3"/>
        <w:numId w:val="8"/>
      </w:numPr>
    </w:pPr>
  </w:style>
  <w:style w:type="paragraph" w:customStyle="1" w:styleId="Background2">
    <w:name w:val="Background 2"/>
    <w:basedOn w:val="BodyText"/>
    <w:uiPriority w:val="10"/>
    <w:rsid w:val="00964A62"/>
    <w:pPr>
      <w:numPr>
        <w:ilvl w:val="4"/>
        <w:numId w:val="8"/>
      </w:numPr>
    </w:pPr>
  </w:style>
  <w:style w:type="paragraph" w:customStyle="1" w:styleId="BodyText1">
    <w:name w:val="Body Text 1"/>
    <w:basedOn w:val="BodyText"/>
    <w:uiPriority w:val="39"/>
    <w:qFormat/>
    <w:rsid w:val="00964A62"/>
    <w:pPr>
      <w:ind w:left="709"/>
    </w:pPr>
  </w:style>
  <w:style w:type="paragraph" w:styleId="BodyText2">
    <w:name w:val="Body Text 2"/>
    <w:basedOn w:val="BodyText"/>
    <w:link w:val="BodyText2Char"/>
    <w:uiPriority w:val="39"/>
    <w:qFormat/>
    <w:rsid w:val="00964A62"/>
    <w:pPr>
      <w:ind w:left="1418"/>
    </w:pPr>
  </w:style>
  <w:style w:type="character" w:customStyle="1" w:styleId="BodyText2Char">
    <w:name w:val="Body Text 2 Char"/>
    <w:basedOn w:val="DefaultParagraphFont"/>
    <w:link w:val="BodyText2"/>
    <w:uiPriority w:val="39"/>
    <w:rsid w:val="00964A62"/>
    <w:rPr>
      <w:rFonts w:asciiTheme="minorHAnsi" w:hAnsiTheme="minorHAnsi"/>
      <w:szCs w:val="24"/>
    </w:rPr>
  </w:style>
  <w:style w:type="paragraph" w:styleId="BodyText3">
    <w:name w:val="Body Text 3"/>
    <w:basedOn w:val="BodyText"/>
    <w:link w:val="BodyText3Char"/>
    <w:uiPriority w:val="39"/>
    <w:rsid w:val="00964A62"/>
    <w:pPr>
      <w:ind w:left="2126"/>
    </w:pPr>
  </w:style>
  <w:style w:type="character" w:customStyle="1" w:styleId="BodyText3Char">
    <w:name w:val="Body Text 3 Char"/>
    <w:basedOn w:val="DefaultParagraphFont"/>
    <w:link w:val="BodyText3"/>
    <w:uiPriority w:val="39"/>
    <w:rsid w:val="00964A62"/>
    <w:rPr>
      <w:rFonts w:asciiTheme="minorHAnsi" w:hAnsiTheme="minorHAnsi"/>
      <w:szCs w:val="24"/>
    </w:rPr>
  </w:style>
  <w:style w:type="paragraph" w:customStyle="1" w:styleId="BodyText4">
    <w:name w:val="Body Text 4"/>
    <w:basedOn w:val="BodyText"/>
    <w:uiPriority w:val="39"/>
    <w:rsid w:val="00964A62"/>
    <w:pPr>
      <w:ind w:left="2835"/>
    </w:pPr>
  </w:style>
  <w:style w:type="paragraph" w:customStyle="1" w:styleId="BodyText5">
    <w:name w:val="Body Text 5"/>
    <w:basedOn w:val="BodyText"/>
    <w:uiPriority w:val="39"/>
    <w:rsid w:val="00964A62"/>
    <w:pPr>
      <w:ind w:left="3544"/>
    </w:pPr>
  </w:style>
  <w:style w:type="paragraph" w:customStyle="1" w:styleId="CoverDate">
    <w:name w:val="Cover Date"/>
    <w:basedOn w:val="BodyText"/>
    <w:semiHidden/>
    <w:rsid w:val="00964A62"/>
    <w:pPr>
      <w:tabs>
        <w:tab w:val="left" w:pos="5040"/>
      </w:tabs>
      <w:spacing w:before="480" w:after="2400"/>
      <w:jc w:val="center"/>
    </w:pPr>
    <w:rPr>
      <w:b/>
      <w:bCs/>
    </w:rPr>
  </w:style>
  <w:style w:type="paragraph" w:customStyle="1" w:styleId="CoverDocumentDescription">
    <w:name w:val="Cover Document Description"/>
    <w:basedOn w:val="BodyText"/>
    <w:semiHidden/>
    <w:rsid w:val="00964A62"/>
    <w:pPr>
      <w:jc w:val="center"/>
    </w:pPr>
  </w:style>
  <w:style w:type="paragraph" w:customStyle="1" w:styleId="CoverDocumentTitle">
    <w:name w:val="Cover Document Title"/>
    <w:basedOn w:val="BodyText"/>
    <w:next w:val="CoverDocumentDescription"/>
    <w:semiHidden/>
    <w:rsid w:val="00964A62"/>
    <w:pPr>
      <w:spacing w:before="240"/>
      <w:jc w:val="center"/>
    </w:pPr>
    <w:rPr>
      <w:b/>
      <w:bCs/>
      <w:caps/>
    </w:rPr>
  </w:style>
  <w:style w:type="paragraph" w:customStyle="1" w:styleId="CoverPartyName">
    <w:name w:val="Cover Party Name"/>
    <w:basedOn w:val="Normal"/>
    <w:next w:val="Normal"/>
    <w:semiHidden/>
    <w:rsid w:val="00964A62"/>
    <w:pPr>
      <w:jc w:val="center"/>
    </w:pPr>
    <w:rPr>
      <w:b/>
      <w:bCs/>
      <w:caps/>
    </w:rPr>
  </w:style>
  <w:style w:type="paragraph" w:customStyle="1" w:styleId="CoverPartyRole">
    <w:name w:val="Cover Party Role"/>
    <w:basedOn w:val="BodyText"/>
    <w:next w:val="Normal"/>
    <w:semiHidden/>
    <w:rsid w:val="00964A62"/>
    <w:pPr>
      <w:jc w:val="center"/>
    </w:pPr>
  </w:style>
  <w:style w:type="paragraph" w:customStyle="1" w:styleId="CoverReference">
    <w:name w:val="Cover Reference"/>
    <w:basedOn w:val="BodyText"/>
    <w:next w:val="BodyText"/>
    <w:semiHidden/>
    <w:rsid w:val="00964A62"/>
    <w:rPr>
      <w:b/>
      <w:sz w:val="18"/>
      <w:u w:val="single"/>
    </w:rPr>
  </w:style>
  <w:style w:type="paragraph" w:customStyle="1" w:styleId="CoverText">
    <w:name w:val="Cover Text"/>
    <w:basedOn w:val="BodyText"/>
    <w:next w:val="CoverPartyName"/>
    <w:semiHidden/>
    <w:rsid w:val="00964A62"/>
    <w:pPr>
      <w:jc w:val="center"/>
    </w:pPr>
  </w:style>
  <w:style w:type="paragraph" w:customStyle="1" w:styleId="Definition">
    <w:name w:val="Definition"/>
    <w:basedOn w:val="BodyText"/>
    <w:uiPriority w:val="17"/>
    <w:rsid w:val="00964A62"/>
    <w:pPr>
      <w:numPr>
        <w:numId w:val="1"/>
      </w:numPr>
    </w:pPr>
  </w:style>
  <w:style w:type="paragraph" w:customStyle="1" w:styleId="Definition1">
    <w:name w:val="Definition 1"/>
    <w:basedOn w:val="BodyText"/>
    <w:uiPriority w:val="19"/>
    <w:rsid w:val="00964A62"/>
    <w:pPr>
      <w:numPr>
        <w:ilvl w:val="1"/>
        <w:numId w:val="1"/>
      </w:numPr>
    </w:pPr>
  </w:style>
  <w:style w:type="paragraph" w:customStyle="1" w:styleId="Definition2">
    <w:name w:val="Definition 2"/>
    <w:basedOn w:val="BodyText"/>
    <w:uiPriority w:val="19"/>
    <w:rsid w:val="00964A62"/>
    <w:pPr>
      <w:numPr>
        <w:ilvl w:val="2"/>
        <w:numId w:val="1"/>
      </w:numPr>
    </w:pPr>
  </w:style>
  <w:style w:type="paragraph" w:customStyle="1" w:styleId="Definition3">
    <w:name w:val="Definition 3"/>
    <w:basedOn w:val="BodyText"/>
    <w:uiPriority w:val="19"/>
    <w:rsid w:val="00964A62"/>
    <w:pPr>
      <w:numPr>
        <w:ilvl w:val="3"/>
        <w:numId w:val="1"/>
      </w:numPr>
    </w:pPr>
  </w:style>
  <w:style w:type="paragraph" w:customStyle="1" w:styleId="Definition4">
    <w:name w:val="Definition 4"/>
    <w:basedOn w:val="BodyText"/>
    <w:uiPriority w:val="19"/>
    <w:rsid w:val="00964A62"/>
    <w:pPr>
      <w:numPr>
        <w:ilvl w:val="4"/>
        <w:numId w:val="1"/>
      </w:numPr>
    </w:pPr>
  </w:style>
  <w:style w:type="character" w:customStyle="1" w:styleId="Definitionterm">
    <w:name w:val="Definition term"/>
    <w:uiPriority w:val="18"/>
    <w:rsid w:val="00964A62"/>
    <w:rPr>
      <w:rFonts w:asciiTheme="minorHAnsi" w:hAnsiTheme="minorHAnsi"/>
      <w:b/>
      <w:sz w:val="22"/>
    </w:rPr>
  </w:style>
  <w:style w:type="paragraph" w:customStyle="1" w:styleId="Execution">
    <w:name w:val="Execution"/>
    <w:basedOn w:val="BodyText"/>
    <w:next w:val="Signatories"/>
    <w:uiPriority w:val="50"/>
    <w:rsid w:val="00964A62"/>
    <w:pPr>
      <w:keepNext/>
      <w:pageBreakBefore/>
      <w:tabs>
        <w:tab w:val="right" w:pos="3600"/>
      </w:tabs>
      <w:contextualSpacing/>
      <w:jc w:val="center"/>
    </w:pPr>
    <w:rPr>
      <w:b/>
      <w:caps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64A62"/>
    <w:rPr>
      <w:sz w:val="18"/>
    </w:rPr>
  </w:style>
  <w:style w:type="character" w:styleId="FootnoteReference">
    <w:name w:val="footnote reference"/>
    <w:semiHidden/>
    <w:rsid w:val="00964A62"/>
    <w:rPr>
      <w:vertAlign w:val="superscript"/>
    </w:rPr>
  </w:style>
  <w:style w:type="paragraph" w:styleId="FootnoteText">
    <w:name w:val="footnote text"/>
    <w:basedOn w:val="Normal"/>
    <w:link w:val="FootnoteTextChar"/>
    <w:rsid w:val="00964A62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964A62"/>
    <w:rPr>
      <w:sz w:val="18"/>
      <w:szCs w:val="20"/>
    </w:rPr>
  </w:style>
  <w:style w:type="character" w:styleId="Hyperlink">
    <w:name w:val="Hyperlink"/>
    <w:uiPriority w:val="99"/>
    <w:semiHidden/>
    <w:rsid w:val="00964A62"/>
    <w:rPr>
      <w:color w:val="0000FF"/>
      <w:u w:val="single"/>
    </w:rPr>
  </w:style>
  <w:style w:type="paragraph" w:customStyle="1" w:styleId="IntroHeading">
    <w:name w:val="Intro Heading"/>
    <w:basedOn w:val="BodyText"/>
    <w:uiPriority w:val="7"/>
    <w:rsid w:val="00964A62"/>
    <w:pPr>
      <w:keepNext/>
      <w:numPr>
        <w:numId w:val="8"/>
      </w:numPr>
    </w:pPr>
    <w:rPr>
      <w:b/>
      <w:bCs/>
      <w:caps/>
    </w:rPr>
  </w:style>
  <w:style w:type="paragraph" w:customStyle="1" w:styleId="Level1Number">
    <w:name w:val="Level 1 Number"/>
    <w:basedOn w:val="Level1Heading"/>
    <w:uiPriority w:val="29"/>
    <w:rsid w:val="00964A62"/>
    <w:rPr>
      <w:b w:val="0"/>
      <w:caps w:val="0"/>
    </w:rPr>
  </w:style>
  <w:style w:type="paragraph" w:customStyle="1" w:styleId="Level2Number">
    <w:name w:val="Level 2 Number"/>
    <w:basedOn w:val="BodyText"/>
    <w:uiPriority w:val="29"/>
    <w:rsid w:val="00964A62"/>
    <w:pPr>
      <w:numPr>
        <w:ilvl w:val="1"/>
        <w:numId w:val="3"/>
      </w:numPr>
    </w:pPr>
  </w:style>
  <w:style w:type="paragraph" w:customStyle="1" w:styleId="Level2Heading">
    <w:name w:val="Level 2 Heading"/>
    <w:basedOn w:val="Level2Number"/>
    <w:next w:val="Level3Number"/>
    <w:uiPriority w:val="29"/>
    <w:qFormat/>
    <w:rsid w:val="00964A62"/>
    <w:pPr>
      <w:keepNext/>
    </w:pPr>
    <w:rPr>
      <w:b/>
    </w:rPr>
  </w:style>
  <w:style w:type="paragraph" w:customStyle="1" w:styleId="Level3Number">
    <w:name w:val="Level 3 Number"/>
    <w:basedOn w:val="BodyText"/>
    <w:uiPriority w:val="29"/>
    <w:rsid w:val="00964A62"/>
    <w:pPr>
      <w:numPr>
        <w:ilvl w:val="2"/>
        <w:numId w:val="3"/>
      </w:numPr>
    </w:pPr>
  </w:style>
  <w:style w:type="paragraph" w:customStyle="1" w:styleId="Level3Heading">
    <w:name w:val="Level 3 Heading"/>
    <w:basedOn w:val="Level3Number"/>
    <w:next w:val="BodyText1"/>
    <w:uiPriority w:val="29"/>
    <w:rsid w:val="00964A62"/>
    <w:rPr>
      <w:b/>
    </w:rPr>
  </w:style>
  <w:style w:type="paragraph" w:customStyle="1" w:styleId="Level4Number">
    <w:name w:val="Level 4 Number"/>
    <w:basedOn w:val="BodyText"/>
    <w:uiPriority w:val="29"/>
    <w:rsid w:val="00964A62"/>
    <w:pPr>
      <w:numPr>
        <w:ilvl w:val="3"/>
        <w:numId w:val="3"/>
      </w:numPr>
    </w:pPr>
  </w:style>
  <w:style w:type="paragraph" w:customStyle="1" w:styleId="Level4Heading">
    <w:name w:val="Level 4 Heading"/>
    <w:basedOn w:val="Level4Number"/>
    <w:next w:val="BodyText2"/>
    <w:uiPriority w:val="29"/>
    <w:rsid w:val="00964A62"/>
    <w:rPr>
      <w:b/>
    </w:rPr>
  </w:style>
  <w:style w:type="paragraph" w:customStyle="1" w:styleId="Level5Number">
    <w:name w:val="Level 5 Number"/>
    <w:basedOn w:val="BodyText"/>
    <w:uiPriority w:val="29"/>
    <w:rsid w:val="00964A62"/>
    <w:pPr>
      <w:numPr>
        <w:ilvl w:val="4"/>
        <w:numId w:val="3"/>
      </w:numPr>
    </w:pPr>
  </w:style>
  <w:style w:type="paragraph" w:customStyle="1" w:styleId="Level6Number">
    <w:name w:val="Level 6 Number"/>
    <w:basedOn w:val="BodyText"/>
    <w:uiPriority w:val="29"/>
    <w:rsid w:val="00964A62"/>
    <w:pPr>
      <w:numPr>
        <w:ilvl w:val="5"/>
        <w:numId w:val="3"/>
      </w:numPr>
    </w:pPr>
  </w:style>
  <w:style w:type="numbering" w:customStyle="1" w:styleId="MainNumbering">
    <w:name w:val="Main Numbering"/>
    <w:uiPriority w:val="99"/>
    <w:rsid w:val="00964A62"/>
    <w:pPr>
      <w:numPr>
        <w:numId w:val="22"/>
      </w:numPr>
    </w:pPr>
  </w:style>
  <w:style w:type="paragraph" w:customStyle="1" w:styleId="Notes">
    <w:name w:val="Notes"/>
    <w:basedOn w:val="BodyText"/>
    <w:semiHidden/>
    <w:rsid w:val="00964A62"/>
    <w:rPr>
      <w:b/>
      <w:bCs/>
      <w:i/>
      <w:iCs/>
    </w:rPr>
  </w:style>
  <w:style w:type="paragraph" w:customStyle="1" w:styleId="Part">
    <w:name w:val="Part"/>
    <w:basedOn w:val="BodyText"/>
    <w:next w:val="Sch1Heading"/>
    <w:uiPriority w:val="49"/>
    <w:rsid w:val="00964A62"/>
    <w:pPr>
      <w:keepNext/>
      <w:numPr>
        <w:ilvl w:val="2"/>
        <w:numId w:val="7"/>
      </w:numPr>
      <w:jc w:val="center"/>
      <w:outlineLvl w:val="1"/>
    </w:pPr>
    <w:rPr>
      <w:b/>
      <w:bCs/>
      <w:caps/>
    </w:rPr>
  </w:style>
  <w:style w:type="paragraph" w:customStyle="1" w:styleId="Parties1">
    <w:name w:val="Parties 1"/>
    <w:basedOn w:val="BodyText"/>
    <w:uiPriority w:val="9"/>
    <w:rsid w:val="00964A62"/>
    <w:pPr>
      <w:numPr>
        <w:ilvl w:val="1"/>
        <w:numId w:val="8"/>
      </w:numPr>
    </w:pPr>
  </w:style>
  <w:style w:type="paragraph" w:customStyle="1" w:styleId="Parties2">
    <w:name w:val="Parties 2"/>
    <w:basedOn w:val="BodyText"/>
    <w:uiPriority w:val="9"/>
    <w:rsid w:val="00964A62"/>
    <w:pPr>
      <w:numPr>
        <w:ilvl w:val="2"/>
        <w:numId w:val="8"/>
      </w:numPr>
    </w:pPr>
  </w:style>
  <w:style w:type="paragraph" w:customStyle="1" w:styleId="Schedule">
    <w:name w:val="Schedule"/>
    <w:basedOn w:val="BodyText"/>
    <w:next w:val="Sch1Heading"/>
    <w:uiPriority w:val="48"/>
    <w:rsid w:val="00964A62"/>
    <w:pPr>
      <w:pageBreakBefore/>
      <w:numPr>
        <w:numId w:val="10"/>
      </w:numPr>
      <w:ind w:left="4678"/>
      <w:jc w:val="center"/>
    </w:pPr>
    <w:rPr>
      <w:b/>
      <w:bCs/>
      <w:caps/>
    </w:rPr>
  </w:style>
  <w:style w:type="paragraph" w:customStyle="1" w:styleId="Sch1Heading">
    <w:name w:val="Sch 1 Heading"/>
    <w:basedOn w:val="BodyText"/>
    <w:next w:val="Sch2Heading"/>
    <w:uiPriority w:val="49"/>
    <w:rsid w:val="00964A62"/>
    <w:pPr>
      <w:numPr>
        <w:ilvl w:val="1"/>
        <w:numId w:val="10"/>
      </w:numPr>
    </w:pPr>
    <w:rPr>
      <w:b/>
    </w:rPr>
  </w:style>
  <w:style w:type="paragraph" w:customStyle="1" w:styleId="Sch1Number">
    <w:name w:val="Sch 1 Number"/>
    <w:basedOn w:val="Sch1Heading"/>
    <w:uiPriority w:val="49"/>
    <w:rsid w:val="00964A62"/>
    <w:rPr>
      <w:b w:val="0"/>
    </w:rPr>
  </w:style>
  <w:style w:type="paragraph" w:customStyle="1" w:styleId="Sch2Number">
    <w:name w:val="Sch 2 Number"/>
    <w:basedOn w:val="BodyText"/>
    <w:uiPriority w:val="49"/>
    <w:rsid w:val="00964A62"/>
    <w:pPr>
      <w:numPr>
        <w:ilvl w:val="2"/>
        <w:numId w:val="10"/>
      </w:numPr>
    </w:pPr>
  </w:style>
  <w:style w:type="paragraph" w:customStyle="1" w:styleId="Sch2Heading">
    <w:name w:val="Sch 2 Heading"/>
    <w:basedOn w:val="Sch2Number"/>
    <w:next w:val="Sch3Number"/>
    <w:uiPriority w:val="49"/>
    <w:rsid w:val="00964A62"/>
    <w:rPr>
      <w:b/>
    </w:rPr>
  </w:style>
  <w:style w:type="paragraph" w:customStyle="1" w:styleId="Sch3Number">
    <w:name w:val="Sch 3 Number"/>
    <w:basedOn w:val="BodyText"/>
    <w:uiPriority w:val="49"/>
    <w:rsid w:val="00964A62"/>
    <w:pPr>
      <w:numPr>
        <w:ilvl w:val="3"/>
        <w:numId w:val="10"/>
      </w:numPr>
    </w:pPr>
  </w:style>
  <w:style w:type="paragraph" w:customStyle="1" w:styleId="Sch3Heading">
    <w:name w:val="Sch 3 Heading"/>
    <w:basedOn w:val="Sch3Number"/>
    <w:next w:val="BodyText1"/>
    <w:uiPriority w:val="49"/>
    <w:rsid w:val="00964A62"/>
    <w:rPr>
      <w:b/>
    </w:rPr>
  </w:style>
  <w:style w:type="paragraph" w:customStyle="1" w:styleId="Sch4Number">
    <w:name w:val="Sch 4 Number"/>
    <w:basedOn w:val="BodyText"/>
    <w:uiPriority w:val="49"/>
    <w:rsid w:val="00964A62"/>
    <w:pPr>
      <w:numPr>
        <w:ilvl w:val="4"/>
        <w:numId w:val="10"/>
      </w:numPr>
    </w:pPr>
  </w:style>
  <w:style w:type="paragraph" w:customStyle="1" w:styleId="Sch5Number">
    <w:name w:val="Sch 5 Number"/>
    <w:basedOn w:val="BodyText"/>
    <w:uiPriority w:val="49"/>
    <w:rsid w:val="00964A62"/>
    <w:pPr>
      <w:numPr>
        <w:ilvl w:val="5"/>
        <w:numId w:val="10"/>
      </w:numPr>
    </w:pPr>
  </w:style>
  <w:style w:type="paragraph" w:customStyle="1" w:styleId="Sch6Number">
    <w:name w:val="Sch 6 Number"/>
    <w:basedOn w:val="BodyText"/>
    <w:uiPriority w:val="49"/>
    <w:rsid w:val="00964A62"/>
    <w:pPr>
      <w:numPr>
        <w:ilvl w:val="6"/>
        <w:numId w:val="10"/>
      </w:numPr>
    </w:pPr>
  </w:style>
  <w:style w:type="numbering" w:customStyle="1" w:styleId="ScheduleNumbering">
    <w:name w:val="Schedule Numbering"/>
    <w:uiPriority w:val="99"/>
    <w:rsid w:val="00964A62"/>
    <w:pPr>
      <w:numPr>
        <w:numId w:val="9"/>
      </w:numPr>
    </w:pPr>
  </w:style>
  <w:style w:type="paragraph" w:customStyle="1" w:styleId="ScheduleAppendix">
    <w:name w:val="Schedule/Appendix"/>
    <w:basedOn w:val="BodyText"/>
    <w:next w:val="Sch1Number"/>
    <w:uiPriority w:val="49"/>
    <w:semiHidden/>
    <w:rsid w:val="00964A62"/>
    <w:pPr>
      <w:jc w:val="center"/>
    </w:pPr>
    <w:rPr>
      <w:b/>
      <w:bCs/>
      <w:caps/>
      <w:sz w:val="23"/>
      <w:lang w:eastAsia="en-US"/>
    </w:rPr>
  </w:style>
  <w:style w:type="paragraph" w:customStyle="1" w:styleId="SectionNumbering">
    <w:name w:val="Section Numbering"/>
    <w:basedOn w:val="BodyText"/>
    <w:next w:val="Level1Heading"/>
    <w:uiPriority w:val="10"/>
    <w:rsid w:val="00964A62"/>
    <w:pPr>
      <w:keepNext/>
      <w:pageBreakBefore/>
      <w:numPr>
        <w:numId w:val="11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line="240" w:lineRule="auto"/>
      <w:jc w:val="center"/>
    </w:pPr>
    <w:rPr>
      <w:rFonts w:cs="Tahoma"/>
      <w:b/>
      <w:caps/>
      <w:szCs w:val="20"/>
      <w:lang w:eastAsia="en-US"/>
    </w:rPr>
  </w:style>
  <w:style w:type="table" w:styleId="TableGrid">
    <w:name w:val="Table Grid"/>
    <w:basedOn w:val="TableNormal"/>
    <w:rsid w:val="00964A62"/>
    <w:pPr>
      <w:spacing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BodyText"/>
    <w:next w:val="Normal"/>
    <w:uiPriority w:val="39"/>
    <w:semiHidden/>
    <w:rsid w:val="00964A62"/>
    <w:pPr>
      <w:tabs>
        <w:tab w:val="left" w:pos="720"/>
        <w:tab w:val="right" w:leader="dot" w:pos="9072"/>
      </w:tabs>
      <w:spacing w:after="0"/>
    </w:pPr>
  </w:style>
  <w:style w:type="paragraph" w:styleId="TOC2">
    <w:name w:val="toc 2"/>
    <w:basedOn w:val="Normal"/>
    <w:next w:val="Normal"/>
    <w:autoRedefine/>
    <w:uiPriority w:val="39"/>
    <w:semiHidden/>
    <w:rsid w:val="00964A62"/>
    <w:pPr>
      <w:ind w:left="709"/>
    </w:pPr>
  </w:style>
  <w:style w:type="paragraph" w:styleId="TOC3">
    <w:name w:val="toc 3"/>
    <w:basedOn w:val="Normal"/>
    <w:next w:val="Normal"/>
    <w:autoRedefine/>
    <w:uiPriority w:val="39"/>
    <w:semiHidden/>
    <w:rsid w:val="00964A62"/>
    <w:pPr>
      <w:tabs>
        <w:tab w:val="right" w:leader="dot" w:pos="9063"/>
      </w:tabs>
    </w:pPr>
  </w:style>
  <w:style w:type="paragraph" w:styleId="TOC4">
    <w:name w:val="toc 4"/>
    <w:basedOn w:val="Normal"/>
    <w:next w:val="Normal"/>
    <w:autoRedefine/>
    <w:semiHidden/>
    <w:rsid w:val="00964A62"/>
    <w:pPr>
      <w:ind w:left="660"/>
    </w:pPr>
  </w:style>
  <w:style w:type="paragraph" w:styleId="TOC5">
    <w:name w:val="toc 5"/>
    <w:basedOn w:val="Normal"/>
    <w:next w:val="Normal"/>
    <w:autoRedefine/>
    <w:semiHidden/>
    <w:rsid w:val="00964A62"/>
    <w:pPr>
      <w:ind w:left="880"/>
    </w:pPr>
  </w:style>
  <w:style w:type="paragraph" w:styleId="TOC6">
    <w:name w:val="toc 6"/>
    <w:basedOn w:val="Normal"/>
    <w:next w:val="Normal"/>
    <w:autoRedefine/>
    <w:semiHidden/>
    <w:rsid w:val="00964A62"/>
    <w:pPr>
      <w:ind w:left="1100"/>
    </w:pPr>
  </w:style>
  <w:style w:type="paragraph" w:styleId="TOC7">
    <w:name w:val="toc 7"/>
    <w:basedOn w:val="Normal"/>
    <w:next w:val="Normal"/>
    <w:autoRedefine/>
    <w:semiHidden/>
    <w:rsid w:val="00964A62"/>
    <w:pPr>
      <w:ind w:left="1320"/>
    </w:pPr>
  </w:style>
  <w:style w:type="paragraph" w:styleId="TOC8">
    <w:name w:val="toc 8"/>
    <w:basedOn w:val="Normal"/>
    <w:next w:val="Normal"/>
    <w:autoRedefine/>
    <w:semiHidden/>
    <w:rsid w:val="00964A62"/>
    <w:pPr>
      <w:ind w:left="1540"/>
    </w:pPr>
  </w:style>
  <w:style w:type="paragraph" w:styleId="TOC9">
    <w:name w:val="toc 9"/>
    <w:basedOn w:val="Normal"/>
    <w:next w:val="Normal"/>
    <w:autoRedefine/>
    <w:semiHidden/>
    <w:rsid w:val="00964A62"/>
    <w:pPr>
      <w:ind w:left="1760"/>
    </w:pPr>
  </w:style>
  <w:style w:type="paragraph" w:styleId="TOCHeading">
    <w:name w:val="TOC Heading"/>
    <w:basedOn w:val="BodyText"/>
    <w:next w:val="Normal"/>
    <w:uiPriority w:val="59"/>
    <w:semiHidden/>
    <w:rsid w:val="00964A62"/>
    <w:pPr>
      <w:jc w:val="center"/>
    </w:pPr>
    <w:rPr>
      <w:b/>
      <w:bCs/>
    </w:rPr>
  </w:style>
  <w:style w:type="paragraph" w:customStyle="1" w:styleId="TOCSubHeading">
    <w:name w:val="TOC Sub Heading"/>
    <w:basedOn w:val="BodyText"/>
    <w:next w:val="BodyText"/>
    <w:uiPriority w:val="59"/>
    <w:semiHidden/>
    <w:rsid w:val="00964A62"/>
    <w:pPr>
      <w:tabs>
        <w:tab w:val="right" w:pos="9000"/>
      </w:tabs>
    </w:pPr>
    <w:rPr>
      <w:b/>
      <w:bCs/>
    </w:rPr>
  </w:style>
  <w:style w:type="character" w:customStyle="1" w:styleId="HeaderChar">
    <w:name w:val="Header Char"/>
    <w:basedOn w:val="DefaultParagraphFont"/>
    <w:link w:val="Header"/>
    <w:semiHidden/>
    <w:rsid w:val="00964A62"/>
  </w:style>
  <w:style w:type="character" w:styleId="PlaceholderText">
    <w:name w:val="Placeholder Text"/>
    <w:basedOn w:val="DefaultParagraphFont"/>
    <w:uiPriority w:val="99"/>
    <w:semiHidden/>
    <w:rsid w:val="00964A62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964A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4A62"/>
    <w:rPr>
      <w:rFonts w:ascii="Segoe UI" w:hAnsi="Segoe UI" w:cs="Segoe UI"/>
      <w:sz w:val="18"/>
      <w:szCs w:val="18"/>
    </w:rPr>
  </w:style>
  <w:style w:type="paragraph" w:customStyle="1" w:styleId="DocumentLabel">
    <w:name w:val="Document Label"/>
    <w:next w:val="Normal"/>
    <w:semiHidden/>
    <w:rsid w:val="00964A62"/>
    <w:pPr>
      <w:tabs>
        <w:tab w:val="left" w:pos="1800"/>
      </w:tabs>
      <w:spacing w:before="140" w:line="600" w:lineRule="atLeast"/>
      <w:ind w:left="835"/>
    </w:pPr>
    <w:rPr>
      <w:rFonts w:ascii="Times New Roman" w:hAnsi="Times New Roman"/>
      <w:color w:val="auto"/>
      <w:sz w:val="60"/>
      <w:szCs w:val="20"/>
      <w:lang w:val="en-US" w:eastAsia="en-US"/>
    </w:rPr>
  </w:style>
  <w:style w:type="character" w:customStyle="1" w:styleId="Heading1Char">
    <w:name w:val="Heading 1 Char"/>
    <w:aliases w:val="level 1 Char"/>
    <w:basedOn w:val="DefaultParagraphFont"/>
    <w:link w:val="Heading1"/>
    <w:semiHidden/>
    <w:rsid w:val="00964A62"/>
    <w:rPr>
      <w:bCs/>
    </w:rPr>
  </w:style>
  <w:style w:type="character" w:customStyle="1" w:styleId="Heading2Char">
    <w:name w:val="Heading 2 Char"/>
    <w:basedOn w:val="DefaultParagraphFont"/>
    <w:link w:val="Heading2"/>
    <w:semiHidden/>
    <w:rsid w:val="00964A6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aliases w:val="level 3 Char"/>
    <w:basedOn w:val="DefaultParagraphFont"/>
    <w:link w:val="Heading3"/>
    <w:semiHidden/>
    <w:rsid w:val="00964A62"/>
    <w:rPr>
      <w:rFonts w:cs="Arial"/>
      <w:bCs/>
      <w:szCs w:val="26"/>
    </w:rPr>
  </w:style>
  <w:style w:type="character" w:customStyle="1" w:styleId="Heading4Char">
    <w:name w:val="Heading 4 Char"/>
    <w:aliases w:val="level 4 Char"/>
    <w:basedOn w:val="DefaultParagraphFont"/>
    <w:link w:val="Heading4"/>
    <w:semiHidden/>
    <w:rsid w:val="00964A62"/>
    <w:rPr>
      <w:bCs/>
      <w:szCs w:val="28"/>
    </w:rPr>
  </w:style>
  <w:style w:type="character" w:customStyle="1" w:styleId="Heading5Char">
    <w:name w:val="Heading 5 Char"/>
    <w:aliases w:val="level 5 Char"/>
    <w:basedOn w:val="DefaultParagraphFont"/>
    <w:link w:val="Heading5"/>
    <w:semiHidden/>
    <w:rsid w:val="00964A62"/>
    <w:rPr>
      <w:bCs/>
      <w:iCs/>
      <w:szCs w:val="26"/>
    </w:rPr>
  </w:style>
  <w:style w:type="paragraph" w:styleId="MessageHeader">
    <w:name w:val="Message Header"/>
    <w:basedOn w:val="Normal"/>
    <w:link w:val="MessageHeaderChar"/>
    <w:semiHidden/>
    <w:rsid w:val="00964A6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964A62"/>
    <w:rPr>
      <w:rFonts w:ascii="Arial" w:hAnsi="Arial" w:cs="Arial"/>
      <w:shd w:val="pct20" w:color="auto" w:fill="auto"/>
    </w:rPr>
  </w:style>
  <w:style w:type="paragraph" w:customStyle="1" w:styleId="MessageHeaderFirst">
    <w:name w:val="Message Header First"/>
    <w:basedOn w:val="MessageHeader"/>
    <w:semiHidden/>
    <w:rsid w:val="00964A62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55"/>
      </w:tabs>
      <w:spacing w:line="415" w:lineRule="atLeast"/>
      <w:ind w:left="1555" w:hanging="720"/>
    </w:pPr>
    <w:rPr>
      <w:rFonts w:ascii="Times New Roman" w:hAnsi="Times New Roman"/>
    </w:rPr>
  </w:style>
  <w:style w:type="character" w:customStyle="1" w:styleId="MessageHeaderLabel">
    <w:name w:val="Message Header Label"/>
    <w:semiHidden/>
    <w:rsid w:val="00964A62"/>
    <w:rPr>
      <w:rFonts w:asciiTheme="minorHAnsi" w:hAnsiTheme="minorHAnsi"/>
      <w:b/>
      <w:sz w:val="22"/>
      <w:lang w:val="en-GB"/>
    </w:rPr>
  </w:style>
  <w:style w:type="paragraph" w:customStyle="1" w:styleId="Level1Heading">
    <w:name w:val="Level 1 Heading"/>
    <w:basedOn w:val="Normal"/>
    <w:next w:val="Level2Heading"/>
    <w:uiPriority w:val="29"/>
    <w:qFormat/>
    <w:rsid w:val="00964A62"/>
    <w:pPr>
      <w:keepNext/>
      <w:numPr>
        <w:numId w:val="3"/>
      </w:numPr>
      <w:spacing w:after="240"/>
      <w:outlineLvl w:val="0"/>
    </w:pPr>
    <w:rPr>
      <w:b/>
      <w:caps/>
    </w:rPr>
  </w:style>
  <w:style w:type="paragraph" w:customStyle="1" w:styleId="Signatories">
    <w:name w:val="Signatories"/>
    <w:basedOn w:val="Normal"/>
    <w:uiPriority w:val="58"/>
    <w:rsid w:val="00964A62"/>
    <w:pPr>
      <w:spacing w:line="240" w:lineRule="exact"/>
    </w:pPr>
    <w:rPr>
      <w:rFonts w:asciiTheme="minorHAnsi" w:hAnsiTheme="minorHAnsi"/>
      <w:color w:val="auto"/>
      <w:szCs w:val="24"/>
    </w:rPr>
  </w:style>
  <w:style w:type="paragraph" w:customStyle="1" w:styleId="TemplateTitle">
    <w:name w:val="Template Title"/>
    <w:basedOn w:val="BodyText"/>
    <w:next w:val="BodyText"/>
    <w:uiPriority w:val="99"/>
    <w:semiHidden/>
    <w:rsid w:val="00964A62"/>
    <w:pPr>
      <w:spacing w:after="0" w:line="240" w:lineRule="auto"/>
      <w:jc w:val="left"/>
    </w:pPr>
    <w:rPr>
      <w:caps/>
      <w:spacing w:val="96"/>
      <w:sz w:val="36"/>
      <w:szCs w:val="36"/>
      <w:lang w:eastAsia="en-US"/>
    </w:rPr>
  </w:style>
  <w:style w:type="paragraph" w:styleId="CommentText">
    <w:name w:val="annotation text"/>
    <w:basedOn w:val="Normal"/>
    <w:link w:val="CommentTextChar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964A62"/>
  </w:style>
  <w:style w:type="paragraph" w:styleId="BlockText">
    <w:name w:val="Block Text"/>
    <w:basedOn w:val="Normal"/>
    <w:semiHidden/>
    <w:unhideWhenUsed/>
    <w:rsid w:val="00964A6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semiHidden/>
    <w:rsid w:val="00964A62"/>
    <w:pPr>
      <w:spacing w:after="0"/>
      <w:ind w:firstLine="360"/>
    </w:pPr>
    <w:rPr>
      <w:rFonts w:ascii="Calibri" w:hAnsi="Calibri"/>
      <w:szCs w:val="22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64A62"/>
    <w:rPr>
      <w:rFonts w:asciiTheme="minorHAnsi" w:hAnsiTheme="minorHAnsi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964A6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964A62"/>
  </w:style>
  <w:style w:type="paragraph" w:styleId="BodyTextFirstIndent2">
    <w:name w:val="Body Text First Indent 2"/>
    <w:basedOn w:val="BodyTextIndent"/>
    <w:link w:val="BodyTextFirstIndent2Char"/>
    <w:semiHidden/>
    <w:unhideWhenUsed/>
    <w:rsid w:val="00964A6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64A62"/>
  </w:style>
  <w:style w:type="paragraph" w:styleId="BodyTextIndent2">
    <w:name w:val="Body Text Indent 2"/>
    <w:basedOn w:val="Normal"/>
    <w:link w:val="BodyTextIndent2Char"/>
    <w:semiHidden/>
    <w:unhideWhenUsed/>
    <w:rsid w:val="00964A6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964A62"/>
  </w:style>
  <w:style w:type="paragraph" w:styleId="BodyTextIndent3">
    <w:name w:val="Body Text Indent 3"/>
    <w:basedOn w:val="Normal"/>
    <w:link w:val="BodyTextIndent3Char"/>
    <w:semiHidden/>
    <w:unhideWhenUsed/>
    <w:rsid w:val="00964A6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64A62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964A62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964A6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964A62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964A62"/>
  </w:style>
  <w:style w:type="table" w:styleId="ColorfulGrid">
    <w:name w:val="Colorful Grid"/>
    <w:basedOn w:val="TableNormal"/>
    <w:uiPriority w:val="73"/>
    <w:semiHidden/>
    <w:unhideWhenUsed/>
    <w:rsid w:val="00964A62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64A62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64A62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64A62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64A62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64A62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64A62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64A62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64A62"/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64A62"/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64A62"/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64A62"/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64A62"/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64A62"/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64A62"/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64A62"/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64A62"/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64A62"/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64A62"/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64A62"/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64A62"/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4A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4A62"/>
    <w:rPr>
      <w:b/>
      <w:bCs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964A6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64A62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64A62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64A62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64A62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64A62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64A62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rsid w:val="00964A62"/>
  </w:style>
  <w:style w:type="character" w:customStyle="1" w:styleId="DateChar">
    <w:name w:val="Date Char"/>
    <w:basedOn w:val="DefaultParagraphFont"/>
    <w:link w:val="Date"/>
    <w:semiHidden/>
    <w:rsid w:val="00964A62"/>
  </w:style>
  <w:style w:type="paragraph" w:styleId="DocumentMap">
    <w:name w:val="Document Map"/>
    <w:basedOn w:val="Normal"/>
    <w:link w:val="DocumentMapChar"/>
    <w:semiHidden/>
    <w:unhideWhenUsed/>
    <w:rsid w:val="00964A62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964A62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964A62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964A62"/>
  </w:style>
  <w:style w:type="character" w:styleId="Emphasis">
    <w:name w:val="Emphasis"/>
    <w:basedOn w:val="DefaultParagraphFont"/>
    <w:semiHidden/>
    <w:qFormat/>
    <w:rsid w:val="00964A62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964A62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64A62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64A62"/>
    <w:rPr>
      <w:sz w:val="20"/>
      <w:szCs w:val="20"/>
    </w:rPr>
  </w:style>
  <w:style w:type="paragraph" w:styleId="EnvelopeReturn">
    <w:name w:val="envelope return"/>
    <w:basedOn w:val="Normal"/>
    <w:semiHidden/>
    <w:unhideWhenUsed/>
    <w:rsid w:val="00964A62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64A62"/>
    <w:rPr>
      <w:color w:val="800080" w:themeColor="followedHyperlink"/>
      <w:u w:val="single"/>
    </w:rPr>
  </w:style>
  <w:style w:type="table" w:styleId="GridTable1Light">
    <w:name w:val="Grid Table 1 Light"/>
    <w:basedOn w:val="TableNormal"/>
    <w:uiPriority w:val="46"/>
    <w:rsid w:val="00964A6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64A6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64A6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64A6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64A6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64A6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64A62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64A6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64A62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64A62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64A62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64A62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64A6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64A62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64A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64A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64A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64A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64A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64A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64A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64A6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64A6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64A6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64A6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64A6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64A6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64A6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64A6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64A6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64A6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64A6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64A6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64A6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64A6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64A62"/>
    <w:rPr>
      <w:color w:val="2B579A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semiHidden/>
    <w:rsid w:val="00964A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964A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964A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964A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Acronym">
    <w:name w:val="HTML Acronym"/>
    <w:basedOn w:val="DefaultParagraphFont"/>
    <w:semiHidden/>
    <w:unhideWhenUsed/>
    <w:rsid w:val="00964A62"/>
  </w:style>
  <w:style w:type="paragraph" w:styleId="HTMLAddress">
    <w:name w:val="HTML Address"/>
    <w:basedOn w:val="Normal"/>
    <w:link w:val="HTMLAddressChar"/>
    <w:semiHidden/>
    <w:unhideWhenUsed/>
    <w:rsid w:val="00964A62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964A62"/>
    <w:rPr>
      <w:i/>
      <w:iCs/>
    </w:rPr>
  </w:style>
  <w:style w:type="character" w:styleId="HTMLCite">
    <w:name w:val="HTML Cite"/>
    <w:basedOn w:val="DefaultParagraphFont"/>
    <w:semiHidden/>
    <w:unhideWhenUsed/>
    <w:rsid w:val="00964A62"/>
    <w:rPr>
      <w:i/>
      <w:iCs/>
    </w:rPr>
  </w:style>
  <w:style w:type="character" w:styleId="HTMLCode">
    <w:name w:val="HTML Code"/>
    <w:basedOn w:val="DefaultParagraphFont"/>
    <w:semiHidden/>
    <w:unhideWhenUsed/>
    <w:rsid w:val="00964A6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unhideWhenUsed/>
    <w:rsid w:val="00964A62"/>
    <w:rPr>
      <w:i/>
      <w:iCs/>
    </w:rPr>
  </w:style>
  <w:style w:type="character" w:styleId="HTMLKeyboard">
    <w:name w:val="HTML Keyboard"/>
    <w:basedOn w:val="DefaultParagraphFont"/>
    <w:semiHidden/>
    <w:unhideWhenUsed/>
    <w:rsid w:val="00964A62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964A62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64A62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semiHidden/>
    <w:unhideWhenUsed/>
    <w:rsid w:val="00964A6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964A62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unhideWhenUsed/>
    <w:rsid w:val="00964A62"/>
    <w:rPr>
      <w:i/>
      <w:iCs/>
    </w:rPr>
  </w:style>
  <w:style w:type="paragraph" w:styleId="Index1">
    <w:name w:val="index 1"/>
    <w:basedOn w:val="Normal"/>
    <w:next w:val="Normal"/>
    <w:autoRedefine/>
    <w:semiHidden/>
    <w:unhideWhenUsed/>
    <w:rsid w:val="00964A62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964A62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964A62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964A62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964A62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964A62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964A62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964A62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964A62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964A6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964A62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964A6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64A62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964A62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964A6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64A6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64A6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64A6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64A6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64A6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64A6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64A6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64A6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64A6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64A6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64A6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64A6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64A62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64A6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64A6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64A62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64A62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64A62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64A62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64A62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964A62"/>
  </w:style>
  <w:style w:type="paragraph" w:styleId="List">
    <w:name w:val="List"/>
    <w:basedOn w:val="Normal"/>
    <w:semiHidden/>
    <w:unhideWhenUsed/>
    <w:rsid w:val="00964A62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964A62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964A62"/>
    <w:pPr>
      <w:ind w:left="849" w:hanging="283"/>
      <w:contextualSpacing/>
    </w:pPr>
  </w:style>
  <w:style w:type="paragraph" w:styleId="List4">
    <w:name w:val="List 4"/>
    <w:basedOn w:val="Normal"/>
    <w:semiHidden/>
    <w:rsid w:val="00964A62"/>
    <w:pPr>
      <w:ind w:left="1132" w:hanging="283"/>
      <w:contextualSpacing/>
    </w:pPr>
  </w:style>
  <w:style w:type="paragraph" w:styleId="List5">
    <w:name w:val="List 5"/>
    <w:basedOn w:val="Normal"/>
    <w:semiHidden/>
    <w:rsid w:val="00964A62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964A62"/>
    <w:pPr>
      <w:numPr>
        <w:numId w:val="12"/>
      </w:numPr>
      <w:contextualSpacing/>
    </w:pPr>
  </w:style>
  <w:style w:type="paragraph" w:styleId="ListBullet2">
    <w:name w:val="List Bullet 2"/>
    <w:basedOn w:val="Normal"/>
    <w:semiHidden/>
    <w:unhideWhenUsed/>
    <w:rsid w:val="00964A62"/>
    <w:pPr>
      <w:numPr>
        <w:numId w:val="13"/>
      </w:numPr>
      <w:contextualSpacing/>
    </w:pPr>
  </w:style>
  <w:style w:type="paragraph" w:styleId="ListBullet3">
    <w:name w:val="List Bullet 3"/>
    <w:basedOn w:val="Normal"/>
    <w:semiHidden/>
    <w:unhideWhenUsed/>
    <w:rsid w:val="00964A62"/>
    <w:pPr>
      <w:numPr>
        <w:numId w:val="14"/>
      </w:numPr>
      <w:contextualSpacing/>
    </w:pPr>
  </w:style>
  <w:style w:type="paragraph" w:styleId="ListBullet4">
    <w:name w:val="List Bullet 4"/>
    <w:basedOn w:val="Normal"/>
    <w:semiHidden/>
    <w:unhideWhenUsed/>
    <w:rsid w:val="00964A62"/>
    <w:pPr>
      <w:numPr>
        <w:numId w:val="15"/>
      </w:numPr>
      <w:contextualSpacing/>
    </w:pPr>
  </w:style>
  <w:style w:type="paragraph" w:styleId="ListBullet5">
    <w:name w:val="List Bullet 5"/>
    <w:basedOn w:val="Normal"/>
    <w:semiHidden/>
    <w:unhideWhenUsed/>
    <w:rsid w:val="00964A62"/>
    <w:pPr>
      <w:numPr>
        <w:numId w:val="16"/>
      </w:numPr>
      <w:contextualSpacing/>
    </w:pPr>
  </w:style>
  <w:style w:type="paragraph" w:styleId="ListContinue">
    <w:name w:val="List Continue"/>
    <w:basedOn w:val="Normal"/>
    <w:semiHidden/>
    <w:unhideWhenUsed/>
    <w:rsid w:val="00964A62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964A62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964A62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964A62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964A62"/>
    <w:pPr>
      <w:spacing w:after="120"/>
      <w:ind w:left="1415"/>
      <w:contextualSpacing/>
    </w:pPr>
  </w:style>
  <w:style w:type="paragraph" w:styleId="ListNumber2">
    <w:name w:val="List Number 2"/>
    <w:basedOn w:val="Normal"/>
    <w:semiHidden/>
    <w:unhideWhenUsed/>
    <w:rsid w:val="00964A62"/>
    <w:pPr>
      <w:numPr>
        <w:numId w:val="17"/>
      </w:numPr>
      <w:contextualSpacing/>
    </w:pPr>
  </w:style>
  <w:style w:type="paragraph" w:styleId="ListNumber3">
    <w:name w:val="List Number 3"/>
    <w:basedOn w:val="Normal"/>
    <w:semiHidden/>
    <w:unhideWhenUsed/>
    <w:rsid w:val="00964A62"/>
    <w:pPr>
      <w:numPr>
        <w:numId w:val="18"/>
      </w:numPr>
      <w:contextualSpacing/>
    </w:pPr>
  </w:style>
  <w:style w:type="paragraph" w:styleId="ListNumber4">
    <w:name w:val="List Number 4"/>
    <w:basedOn w:val="Normal"/>
    <w:semiHidden/>
    <w:unhideWhenUsed/>
    <w:rsid w:val="00964A62"/>
    <w:pPr>
      <w:numPr>
        <w:numId w:val="19"/>
      </w:numPr>
      <w:contextualSpacing/>
    </w:pPr>
  </w:style>
  <w:style w:type="paragraph" w:styleId="ListNumber5">
    <w:name w:val="List Number 5"/>
    <w:basedOn w:val="Normal"/>
    <w:semiHidden/>
    <w:unhideWhenUsed/>
    <w:rsid w:val="00964A62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964A6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64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64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64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64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64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64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64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964A6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64A62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64A6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64A6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64A62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64A62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64A62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64A6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64A6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64A6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64A62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64A62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64A62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64A62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64A62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64A62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64A62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64A6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64A6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64A6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64A6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64A6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64A6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64A6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64A6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64A6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64A6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64A6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64A6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64A6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964A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  <w:jc w:val="both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964A62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964A6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64A6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64A6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64A6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64A6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64A6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64A6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64A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64A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64A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64A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64A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64A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64A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64A62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64A62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64A62"/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64A62"/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64A62"/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64A62"/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64A62"/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64A62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64A6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64A6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64A62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64A6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64A6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64A62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64A62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64A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64A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64A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64A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64A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64A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64A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64A62"/>
    <w:rPr>
      <w:color w:val="2B579A"/>
      <w:shd w:val="clear" w:color="auto" w:fill="E1DFDD"/>
    </w:rPr>
  </w:style>
  <w:style w:type="paragraph" w:styleId="NoSpacing">
    <w:name w:val="No Spacing"/>
    <w:uiPriority w:val="1"/>
    <w:semiHidden/>
    <w:qFormat/>
    <w:rsid w:val="00964A62"/>
    <w:pPr>
      <w:jc w:val="both"/>
    </w:pPr>
  </w:style>
  <w:style w:type="paragraph" w:styleId="NormalWeb">
    <w:name w:val="Normal (Web)"/>
    <w:basedOn w:val="Normal"/>
    <w:semiHidden/>
    <w:unhideWhenUsed/>
    <w:rsid w:val="00964A6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964A62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964A62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964A62"/>
  </w:style>
  <w:style w:type="table" w:styleId="PlainTable1">
    <w:name w:val="Plain Table 1"/>
    <w:basedOn w:val="TableNormal"/>
    <w:uiPriority w:val="41"/>
    <w:rsid w:val="00964A6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64A6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64A6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64A6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64A6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964A62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964A6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964A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64A62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rsid w:val="00964A62"/>
  </w:style>
  <w:style w:type="character" w:customStyle="1" w:styleId="SalutationChar">
    <w:name w:val="Salutation Char"/>
    <w:basedOn w:val="DefaultParagraphFont"/>
    <w:link w:val="Salutation"/>
    <w:semiHidden/>
    <w:rsid w:val="00964A62"/>
  </w:style>
  <w:style w:type="paragraph" w:styleId="Signature">
    <w:name w:val="Signature"/>
    <w:basedOn w:val="Normal"/>
    <w:link w:val="SignatureChar"/>
    <w:semiHidden/>
    <w:unhideWhenUsed/>
    <w:rsid w:val="00964A62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964A62"/>
  </w:style>
  <w:style w:type="character" w:styleId="SmartHyperlink">
    <w:name w:val="Smart Hyperlink"/>
    <w:basedOn w:val="DefaultParagraphFont"/>
    <w:uiPriority w:val="99"/>
    <w:semiHidden/>
    <w:unhideWhenUsed/>
    <w:rsid w:val="00964A62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964A62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semiHidden/>
    <w:qFormat/>
    <w:rsid w:val="00964A62"/>
    <w:rPr>
      <w:b/>
      <w:bCs/>
    </w:rPr>
  </w:style>
  <w:style w:type="paragraph" w:styleId="Subtitle">
    <w:name w:val="Subtitle"/>
    <w:basedOn w:val="Normal"/>
    <w:next w:val="Normal"/>
    <w:link w:val="SubtitleChar"/>
    <w:semiHidden/>
    <w:qFormat/>
    <w:rsid w:val="00964A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semiHidden/>
    <w:rsid w:val="00964A62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qFormat/>
    <w:rsid w:val="00964A6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964A62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964A62"/>
    <w:pPr>
      <w:spacing w:line="240" w:lineRule="atLeas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964A62"/>
    <w:pPr>
      <w:spacing w:line="240" w:lineRule="atLeas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964A62"/>
    <w:pPr>
      <w:spacing w:line="240" w:lineRule="atLeast"/>
      <w:jc w:val="both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964A62"/>
    <w:pPr>
      <w:spacing w:line="240" w:lineRule="atLeast"/>
      <w:jc w:val="both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964A62"/>
    <w:pPr>
      <w:spacing w:line="240" w:lineRule="atLeast"/>
      <w:jc w:val="both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964A62"/>
    <w:pPr>
      <w:spacing w:line="240" w:lineRule="atLeas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964A62"/>
    <w:pPr>
      <w:spacing w:line="240" w:lineRule="atLeast"/>
      <w:jc w:val="both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64A6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964A62"/>
    <w:pPr>
      <w:spacing w:line="240" w:lineRule="atLeas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964A62"/>
    <w:pPr>
      <w:spacing w:line="240" w:lineRule="atLeas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964A62"/>
    <w:pPr>
      <w:spacing w:line="240" w:lineRule="atLeas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964A62"/>
    <w:pPr>
      <w:spacing w:line="24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964A62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964A62"/>
  </w:style>
  <w:style w:type="table" w:styleId="TableProfessional">
    <w:name w:val="Table Professional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964A62"/>
    <w:pPr>
      <w:spacing w:line="240" w:lineRule="atLeas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964A62"/>
    <w:pPr>
      <w:spacing w:line="240" w:lineRule="atLeas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964A62"/>
    <w:pPr>
      <w:spacing w:line="240" w:lineRule="atLeas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964A62"/>
    <w:pPr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964A62"/>
    <w:pPr>
      <w:spacing w:line="240" w:lineRule="atLeast"/>
      <w:jc w:val="both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964A62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964A6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964A6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64A6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2530C"/>
  </w:style>
  <w:style w:type="paragraph" w:customStyle="1" w:styleId="pf0">
    <w:name w:val="pf0"/>
    <w:basedOn w:val="Normal"/>
    <w:rsid w:val="00CA1233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cf01">
    <w:name w:val="cf01"/>
    <w:basedOn w:val="DefaultParagraphFont"/>
    <w:rsid w:val="00CA123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16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52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0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7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2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573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741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34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0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5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7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23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150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27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170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790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432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3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DED7B1651374FA3879A2A3B4E5A3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A4F2F-C29B-4262-8640-07027DED09DB}"/>
      </w:docPartPr>
      <w:docPartBody>
        <w:p w:rsidR="00FC482F" w:rsidRDefault="00FC482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formatting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56"/>
    <w:rsid w:val="00020C66"/>
    <w:rsid w:val="00035B92"/>
    <w:rsid w:val="000502FE"/>
    <w:rsid w:val="00073B2E"/>
    <w:rsid w:val="000B5C20"/>
    <w:rsid w:val="000E4C80"/>
    <w:rsid w:val="00131AE2"/>
    <w:rsid w:val="001616CE"/>
    <w:rsid w:val="00167BC8"/>
    <w:rsid w:val="001765CF"/>
    <w:rsid w:val="001D38FE"/>
    <w:rsid w:val="001F2098"/>
    <w:rsid w:val="001F35A4"/>
    <w:rsid w:val="0022207F"/>
    <w:rsid w:val="0025213D"/>
    <w:rsid w:val="00271356"/>
    <w:rsid w:val="0029621C"/>
    <w:rsid w:val="00300063"/>
    <w:rsid w:val="00333840"/>
    <w:rsid w:val="003948C4"/>
    <w:rsid w:val="00394F37"/>
    <w:rsid w:val="003A1AC5"/>
    <w:rsid w:val="003A2877"/>
    <w:rsid w:val="003B75B5"/>
    <w:rsid w:val="00411815"/>
    <w:rsid w:val="00420DC5"/>
    <w:rsid w:val="004C53FB"/>
    <w:rsid w:val="004C6C56"/>
    <w:rsid w:val="004E1552"/>
    <w:rsid w:val="00530792"/>
    <w:rsid w:val="005E2574"/>
    <w:rsid w:val="00603F90"/>
    <w:rsid w:val="00694D46"/>
    <w:rsid w:val="00736E22"/>
    <w:rsid w:val="007B234B"/>
    <w:rsid w:val="007B7392"/>
    <w:rsid w:val="007C006E"/>
    <w:rsid w:val="00813BCF"/>
    <w:rsid w:val="00857B13"/>
    <w:rsid w:val="008C00E4"/>
    <w:rsid w:val="008D3BCB"/>
    <w:rsid w:val="0091543B"/>
    <w:rsid w:val="0093753B"/>
    <w:rsid w:val="0096038F"/>
    <w:rsid w:val="0096495E"/>
    <w:rsid w:val="009946AD"/>
    <w:rsid w:val="009C2E33"/>
    <w:rsid w:val="00A00308"/>
    <w:rsid w:val="00A24122"/>
    <w:rsid w:val="00B45554"/>
    <w:rsid w:val="00BA4F66"/>
    <w:rsid w:val="00BE6448"/>
    <w:rsid w:val="00C3194D"/>
    <w:rsid w:val="00C55D10"/>
    <w:rsid w:val="00C72092"/>
    <w:rsid w:val="00C94E31"/>
    <w:rsid w:val="00CB56C4"/>
    <w:rsid w:val="00CB79A2"/>
    <w:rsid w:val="00CC6EBD"/>
    <w:rsid w:val="00D53D9E"/>
    <w:rsid w:val="00D751BD"/>
    <w:rsid w:val="00D904BF"/>
    <w:rsid w:val="00DC1C69"/>
    <w:rsid w:val="00E45AED"/>
    <w:rsid w:val="00E96E8A"/>
    <w:rsid w:val="00EA279F"/>
    <w:rsid w:val="00F01676"/>
    <w:rsid w:val="00FC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23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91D8E-0716-43EC-BDF1-FAA36199B6AC}">
  <ds:schemaRefs>
    <ds:schemaRef ds:uri="http://www.w3.org/2001/XMLSchema"/>
    <ds:schemaRef ds:uri="http://bighand.com/word/bighanddocumentcreation/"/>
  </ds:schemaRefs>
</ds:datastoreItem>
</file>

<file path=customXml/itemProps2.xml><?xml version="1.0" encoding="utf-8"?>
<ds:datastoreItem xmlns:ds="http://schemas.openxmlformats.org/officeDocument/2006/customXml" ds:itemID="{7371294F-0182-4315-9DA3-3E6C6ECFB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Wool</dc:creator>
  <cp:keywords/>
  <dc:description/>
  <cp:lastModifiedBy>Karla Baston</cp:lastModifiedBy>
  <cp:revision>6</cp:revision>
  <cp:lastPrinted>2026-07-06T17:14:00Z</cp:lastPrinted>
  <dcterms:created xsi:type="dcterms:W3CDTF">2026-10-15T15:27:00Z</dcterms:created>
  <dcterms:modified xsi:type="dcterms:W3CDTF">2026-10-23T14:55:00Z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StartDate">
    <vt:lpwstr/>
  </property>
  <property fmtid="{D5CDD505-2E9C-101B-9397-08002B2CF9AE}" pid="3" name="PublishingExpirationDate">
    <vt:lpwstr/>
  </property>
  <property fmtid="{D5CDD505-2E9C-101B-9397-08002B2CF9AE}" pid="4" name="MigrationSourceURL">
    <vt:lpwstr/>
  </property>
  <property fmtid="{D5CDD505-2E9C-101B-9397-08002B2CF9AE}" pid="5" name="IsLocalDoc">
    <vt:lpwstr>True</vt:lpwstr>
  </property>
  <property fmtid="{D5CDD505-2E9C-101B-9397-08002B2CF9AE}" pid="6" name="docDesc">
    <vt:lpwstr>Master Short Term Engine Lease Agreement, 2012 (Final)</vt:lpwstr>
  </property>
  <property fmtid="{D5CDD505-2E9C-101B-9397-08002B2CF9AE}" pid="7" name="docIdVer">
    <vt:lpwstr>LON16328647/20</vt:lpwstr>
  </property>
  <property fmtid="{D5CDD505-2E9C-101B-9397-08002B2CF9AE}" pid="8" name="docVersion">
    <vt:lpwstr>20</vt:lpwstr>
  </property>
  <property fmtid="{D5CDD505-2E9C-101B-9397-08002B2CF9AE}" pid="9" name="docId">
    <vt:lpwstr>LON16328647</vt:lpwstr>
  </property>
  <property fmtid="{D5CDD505-2E9C-101B-9397-08002B2CF9AE}" pid="10" name="docOrganisation">
    <vt:lpwstr/>
  </property>
  <property fmtid="{D5CDD505-2E9C-101B-9397-08002B2CF9AE}" pid="11" name="docGlobSectGroup">
    <vt:lpwstr/>
  </property>
  <property fmtid="{D5CDD505-2E9C-101B-9397-08002B2CF9AE}" pid="12" name="docGlobPracGroup">
    <vt:lpwstr/>
  </property>
  <property fmtid="{D5CDD505-2E9C-101B-9397-08002B2CF9AE}" pid="13" name="docCliMat">
    <vt:lpwstr>122287-0002</vt:lpwstr>
  </property>
  <property fmtid="{D5CDD505-2E9C-101B-9397-08002B2CF9AE}" pid="14" name="docMatter">
    <vt:lpwstr>0002</vt:lpwstr>
  </property>
  <property fmtid="{D5CDD505-2E9C-101B-9397-08002B2CF9AE}" pid="15" name="docClient">
    <vt:lpwstr>122287</vt:lpwstr>
  </property>
  <property fmtid="{D5CDD505-2E9C-101B-9397-08002B2CF9AE}" pid="16" name="docLanguage">
    <vt:lpwstr/>
  </property>
  <property fmtid="{D5CDD505-2E9C-101B-9397-08002B2CF9AE}" pid="17" name="docSubClass">
    <vt:lpwstr/>
  </property>
  <property fmtid="{D5CDD505-2E9C-101B-9397-08002B2CF9AE}" pid="18" name="docClass">
    <vt:lpwstr>-NONE-</vt:lpwstr>
  </property>
  <property fmtid="{D5CDD505-2E9C-101B-9397-08002B2CF9AE}" pid="19" name="authInitials">
    <vt:lpwstr>RFM</vt:lpwstr>
  </property>
  <property fmtid="{D5CDD505-2E9C-101B-9397-08002B2CF9AE}" pid="20" name="authCorresp">
    <vt:lpwstr>Robert Murphy</vt:lpwstr>
  </property>
  <property fmtid="{D5CDD505-2E9C-101B-9397-08002B2CF9AE}" pid="21" name="authFax">
    <vt:lpwstr>44 20 7108 7020</vt:lpwstr>
  </property>
  <property fmtid="{D5CDD505-2E9C-101B-9397-08002B2CF9AE}" pid="22" name="authEmail">
    <vt:lpwstr>robert.murphy@freshfields.com</vt:lpwstr>
  </property>
  <property fmtid="{D5CDD505-2E9C-101B-9397-08002B2CF9AE}" pid="23" name="authPhone">
    <vt:lpwstr>44 20 7832 7020</vt:lpwstr>
  </property>
  <property fmtid="{D5CDD505-2E9C-101B-9397-08002B2CF9AE}" pid="24" name="authExtension">
    <vt:lpwstr>7020</vt:lpwstr>
  </property>
  <property fmtid="{D5CDD505-2E9C-101B-9397-08002B2CF9AE}" pid="25" name="authLocation">
    <vt:lpwstr>London</vt:lpwstr>
  </property>
  <property fmtid="{D5CDD505-2E9C-101B-9397-08002B2CF9AE}" pid="26" name="authName">
    <vt:lpwstr>Murphy, Robert</vt:lpwstr>
  </property>
  <property fmtid="{D5CDD505-2E9C-101B-9397-08002B2CF9AE}" pid="27" name="authId">
    <vt:lpwstr>RMURPHY</vt:lpwstr>
  </property>
  <property fmtid="{D5CDD505-2E9C-101B-9397-08002B2CF9AE}" pid="28" name="operInitials">
    <vt:lpwstr/>
  </property>
  <property fmtid="{D5CDD505-2E9C-101B-9397-08002B2CF9AE}" pid="29" name="operCorresp">
    <vt:lpwstr>Victoria Clarke</vt:lpwstr>
  </property>
  <property fmtid="{D5CDD505-2E9C-101B-9397-08002B2CF9AE}" pid="30" name="operFax">
    <vt:lpwstr>44 20 7108 2467</vt:lpwstr>
  </property>
  <property fmtid="{D5CDD505-2E9C-101B-9397-08002B2CF9AE}" pid="31" name="operEmail">
    <vt:lpwstr>victoria.clarke@freshfields.com</vt:lpwstr>
  </property>
  <property fmtid="{D5CDD505-2E9C-101B-9397-08002B2CF9AE}" pid="32" name="operPhone">
    <vt:lpwstr>44 20 7785 2467</vt:lpwstr>
  </property>
  <property fmtid="{D5CDD505-2E9C-101B-9397-08002B2CF9AE}" pid="33" name="operExtension">
    <vt:lpwstr>2467</vt:lpwstr>
  </property>
  <property fmtid="{D5CDD505-2E9C-101B-9397-08002B2CF9AE}" pid="34" name="operLocation">
    <vt:lpwstr>London</vt:lpwstr>
  </property>
  <property fmtid="{D5CDD505-2E9C-101B-9397-08002B2CF9AE}" pid="35" name="operName">
    <vt:lpwstr>Clarke, Victoria</vt:lpwstr>
  </property>
  <property fmtid="{D5CDD505-2E9C-101B-9397-08002B2CF9AE}" pid="36" name="operId">
    <vt:lpwstr>VICLARKE</vt:lpwstr>
  </property>
</Properties>
</file>